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3A493D" w14:textId="300E4E4D" w:rsidR="00B165D1" w:rsidRPr="000F1A07" w:rsidRDefault="00B165D1" w:rsidP="0073292F">
      <w:pPr>
        <w:spacing w:after="120"/>
        <w:ind w:hanging="426"/>
        <w:jc w:val="center"/>
        <w:outlineLvl w:val="0"/>
      </w:pPr>
      <w:bookmarkStart w:id="0" w:name="_GoBack"/>
      <w:bookmarkEnd w:id="0"/>
      <w:r w:rsidRPr="000F1A07">
        <w:t xml:space="preserve">МИНИСТЕРСТВО </w:t>
      </w:r>
      <w:r w:rsidR="000F1A07" w:rsidRPr="000F1A07">
        <w:t xml:space="preserve">НАУКИ И </w:t>
      </w:r>
      <w:r w:rsidR="0073292F">
        <w:t xml:space="preserve">ВЫСШЕГО </w:t>
      </w:r>
      <w:r w:rsidRPr="000F1A07">
        <w:t>ОБРАЗОВАНИЯ РОССИЙСКОЙ ФЕДЕРАЦИИ</w:t>
      </w:r>
    </w:p>
    <w:p w14:paraId="5A1890DC" w14:textId="77777777" w:rsidR="00B165D1" w:rsidRPr="002841DD" w:rsidRDefault="00B165D1" w:rsidP="00B165D1">
      <w:pPr>
        <w:spacing w:after="120"/>
        <w:jc w:val="center"/>
        <w:rPr>
          <w:b/>
          <w:bCs/>
          <w:sz w:val="28"/>
          <w:szCs w:val="28"/>
        </w:rPr>
      </w:pPr>
      <w:r w:rsidRPr="002841DD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14:paraId="7B7A30BE" w14:textId="77777777" w:rsidR="00B165D1" w:rsidRPr="002841DD" w:rsidRDefault="00B165D1" w:rsidP="00B165D1">
      <w:pPr>
        <w:spacing w:after="120"/>
        <w:jc w:val="center"/>
        <w:rPr>
          <w:b/>
          <w:bCs/>
          <w:sz w:val="28"/>
          <w:szCs w:val="28"/>
        </w:rPr>
      </w:pPr>
      <w:r w:rsidRPr="002841DD">
        <w:rPr>
          <w:b/>
          <w:bCs/>
          <w:sz w:val="28"/>
          <w:szCs w:val="28"/>
        </w:rPr>
        <w:t>«ДОНСКОЙ ГОСУДАРСТВЕННЫЙ ТЕХНИЧЕСКИЙ УНИВЕРСИТЕТ»</w:t>
      </w:r>
    </w:p>
    <w:p w14:paraId="19ACEDA6" w14:textId="77777777" w:rsidR="00B165D1" w:rsidRPr="002841DD" w:rsidRDefault="00B165D1" w:rsidP="00B165D1">
      <w:pPr>
        <w:spacing w:after="120"/>
        <w:jc w:val="center"/>
        <w:rPr>
          <w:sz w:val="28"/>
          <w:szCs w:val="28"/>
        </w:rPr>
      </w:pPr>
      <w:r w:rsidRPr="002841DD">
        <w:rPr>
          <w:b/>
          <w:bCs/>
          <w:sz w:val="28"/>
          <w:szCs w:val="28"/>
        </w:rPr>
        <w:t>(ДГТУ)</w:t>
      </w:r>
    </w:p>
    <w:p w14:paraId="1A25C044" w14:textId="77777777" w:rsidR="00B165D1" w:rsidRPr="002841DD" w:rsidRDefault="00B165D1" w:rsidP="00B165D1">
      <w:pPr>
        <w:jc w:val="center"/>
        <w:rPr>
          <w:sz w:val="28"/>
          <w:szCs w:val="28"/>
        </w:rPr>
      </w:pPr>
    </w:p>
    <w:p w14:paraId="354DA4B4" w14:textId="77777777" w:rsidR="00B165D1" w:rsidRPr="002841DD" w:rsidRDefault="00B165D1" w:rsidP="00B165D1">
      <w:pPr>
        <w:spacing w:line="360" w:lineRule="auto"/>
        <w:jc w:val="center"/>
        <w:rPr>
          <w:sz w:val="28"/>
          <w:szCs w:val="28"/>
        </w:rPr>
      </w:pPr>
      <w:r w:rsidRPr="002841DD">
        <w:rPr>
          <w:sz w:val="28"/>
          <w:szCs w:val="28"/>
        </w:rPr>
        <w:t>Факультет  «Инновационный бизнес и менеджмент»</w:t>
      </w:r>
    </w:p>
    <w:p w14:paraId="7EB46979" w14:textId="77777777" w:rsidR="00B165D1" w:rsidRPr="002841DD" w:rsidRDefault="00B165D1" w:rsidP="00B165D1">
      <w:pPr>
        <w:spacing w:line="360" w:lineRule="auto"/>
        <w:jc w:val="center"/>
        <w:rPr>
          <w:sz w:val="28"/>
          <w:szCs w:val="28"/>
        </w:rPr>
      </w:pPr>
      <w:r w:rsidRPr="002841DD">
        <w:rPr>
          <w:sz w:val="28"/>
          <w:szCs w:val="28"/>
        </w:rPr>
        <w:t>Кафедра   «Экономика и менеджмент»</w:t>
      </w:r>
    </w:p>
    <w:p w14:paraId="6A3F5039" w14:textId="77777777" w:rsidR="004C1651" w:rsidRPr="00F5118B" w:rsidRDefault="004C1651" w:rsidP="004C1651">
      <w:pPr>
        <w:jc w:val="both"/>
        <w:rPr>
          <w:sz w:val="28"/>
          <w:szCs w:val="28"/>
        </w:rPr>
      </w:pPr>
    </w:p>
    <w:p w14:paraId="19F591EC" w14:textId="77777777" w:rsidR="004C1651" w:rsidRPr="00F5118B" w:rsidRDefault="004C1651" w:rsidP="004C1651">
      <w:pPr>
        <w:tabs>
          <w:tab w:val="left" w:pos="4337"/>
        </w:tabs>
        <w:jc w:val="both"/>
        <w:rPr>
          <w:sz w:val="28"/>
          <w:szCs w:val="28"/>
        </w:rPr>
      </w:pPr>
    </w:p>
    <w:p w14:paraId="7CEBBDD5" w14:textId="77777777" w:rsidR="004C1651" w:rsidRPr="00F5118B" w:rsidRDefault="004C1651" w:rsidP="004C1651">
      <w:pPr>
        <w:jc w:val="both"/>
        <w:rPr>
          <w:sz w:val="28"/>
          <w:szCs w:val="28"/>
        </w:rPr>
      </w:pPr>
    </w:p>
    <w:p w14:paraId="7ADE8FEF" w14:textId="77777777" w:rsidR="004C1651" w:rsidRPr="00F5118B" w:rsidRDefault="004C1651" w:rsidP="004C1651">
      <w:pPr>
        <w:jc w:val="both"/>
        <w:rPr>
          <w:sz w:val="28"/>
          <w:szCs w:val="28"/>
        </w:rPr>
      </w:pPr>
    </w:p>
    <w:p w14:paraId="4744B1E5" w14:textId="77777777" w:rsidR="004C1651" w:rsidRPr="00F5118B" w:rsidRDefault="004C1651" w:rsidP="004C1651">
      <w:pPr>
        <w:jc w:val="both"/>
        <w:rPr>
          <w:sz w:val="28"/>
          <w:szCs w:val="28"/>
        </w:rPr>
      </w:pPr>
    </w:p>
    <w:p w14:paraId="31697196" w14:textId="77777777" w:rsidR="004C1651" w:rsidRPr="00F5118B" w:rsidRDefault="004C1651" w:rsidP="004C1651">
      <w:pPr>
        <w:jc w:val="both"/>
        <w:rPr>
          <w:sz w:val="28"/>
          <w:szCs w:val="28"/>
        </w:rPr>
      </w:pPr>
    </w:p>
    <w:p w14:paraId="353767B3" w14:textId="77777777" w:rsidR="004C1651" w:rsidRPr="00960F85" w:rsidRDefault="004C1651" w:rsidP="004C1651">
      <w:pPr>
        <w:jc w:val="center"/>
        <w:rPr>
          <w:b/>
          <w:sz w:val="28"/>
          <w:szCs w:val="28"/>
        </w:rPr>
      </w:pPr>
      <w:r w:rsidRPr="00960F85">
        <w:rPr>
          <w:b/>
          <w:sz w:val="28"/>
          <w:szCs w:val="28"/>
        </w:rPr>
        <w:t>РАБОЧАЯ ПРОГРАММА</w:t>
      </w:r>
    </w:p>
    <w:p w14:paraId="2992208F" w14:textId="77777777" w:rsidR="004C1651" w:rsidRPr="00960F85" w:rsidRDefault="004C1651" w:rsidP="004C1651">
      <w:pPr>
        <w:jc w:val="center"/>
        <w:rPr>
          <w:b/>
          <w:sz w:val="28"/>
          <w:szCs w:val="28"/>
        </w:rPr>
      </w:pPr>
      <w:r w:rsidRPr="00960F85">
        <w:rPr>
          <w:b/>
          <w:sz w:val="28"/>
          <w:szCs w:val="28"/>
        </w:rPr>
        <w:t>и методические указания для выполнения</w:t>
      </w:r>
    </w:p>
    <w:p w14:paraId="65F7E251" w14:textId="77777777" w:rsidR="004C1651" w:rsidRPr="00960F85" w:rsidRDefault="004C1651" w:rsidP="004C1651">
      <w:pPr>
        <w:jc w:val="center"/>
        <w:rPr>
          <w:b/>
          <w:sz w:val="28"/>
          <w:szCs w:val="28"/>
        </w:rPr>
      </w:pPr>
      <w:r w:rsidRPr="00960F85">
        <w:rPr>
          <w:b/>
          <w:sz w:val="28"/>
          <w:szCs w:val="28"/>
        </w:rPr>
        <w:t>контрольной работы по курсу</w:t>
      </w:r>
    </w:p>
    <w:p w14:paraId="71B22B7E" w14:textId="77777777" w:rsidR="004C1651" w:rsidRPr="00960F85" w:rsidRDefault="004C1651" w:rsidP="004C1651">
      <w:pPr>
        <w:jc w:val="center"/>
        <w:rPr>
          <w:b/>
          <w:sz w:val="28"/>
          <w:szCs w:val="28"/>
        </w:rPr>
      </w:pPr>
      <w:r w:rsidRPr="00960F85">
        <w:rPr>
          <w:b/>
          <w:sz w:val="28"/>
          <w:szCs w:val="28"/>
        </w:rPr>
        <w:t>«</w:t>
      </w:r>
      <w:r w:rsidR="00B165D1" w:rsidRPr="00B165D1">
        <w:rPr>
          <w:b/>
          <w:sz w:val="28"/>
          <w:szCs w:val="28"/>
        </w:rPr>
        <w:t>Инновационная деятельность в организации</w:t>
      </w:r>
      <w:r w:rsidRPr="00960F85">
        <w:rPr>
          <w:b/>
          <w:sz w:val="28"/>
          <w:szCs w:val="28"/>
        </w:rPr>
        <w:t xml:space="preserve">» </w:t>
      </w:r>
    </w:p>
    <w:p w14:paraId="5B3B7A75" w14:textId="77777777" w:rsidR="004C1651" w:rsidRPr="00960F85" w:rsidRDefault="004C1651" w:rsidP="004C1651">
      <w:pPr>
        <w:jc w:val="center"/>
        <w:rPr>
          <w:b/>
          <w:sz w:val="28"/>
          <w:szCs w:val="28"/>
        </w:rPr>
      </w:pPr>
    </w:p>
    <w:p w14:paraId="13D5B3BF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085D66AE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0238CED9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5863FFB2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0F553798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53428A39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3ABD9BE7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1712B5AD" w14:textId="77777777" w:rsidR="004C1651" w:rsidRDefault="004C1651" w:rsidP="004C1651">
      <w:pPr>
        <w:jc w:val="center"/>
        <w:rPr>
          <w:sz w:val="28"/>
          <w:szCs w:val="28"/>
        </w:rPr>
      </w:pPr>
    </w:p>
    <w:p w14:paraId="43D06FA3" w14:textId="77777777" w:rsidR="004C1651" w:rsidRDefault="004C1651" w:rsidP="004C1651">
      <w:pPr>
        <w:jc w:val="center"/>
        <w:rPr>
          <w:sz w:val="28"/>
          <w:szCs w:val="28"/>
        </w:rPr>
      </w:pPr>
    </w:p>
    <w:p w14:paraId="2E578620" w14:textId="77777777" w:rsidR="004C1651" w:rsidRDefault="004C1651" w:rsidP="004C1651">
      <w:pPr>
        <w:jc w:val="center"/>
        <w:rPr>
          <w:sz w:val="28"/>
          <w:szCs w:val="28"/>
        </w:rPr>
      </w:pPr>
    </w:p>
    <w:p w14:paraId="6EC13F28" w14:textId="77777777" w:rsidR="004C1651" w:rsidRDefault="004C1651" w:rsidP="004C1651">
      <w:pPr>
        <w:jc w:val="center"/>
        <w:rPr>
          <w:sz w:val="28"/>
          <w:szCs w:val="28"/>
        </w:rPr>
      </w:pPr>
    </w:p>
    <w:p w14:paraId="06A0D0F4" w14:textId="77777777" w:rsidR="004C1651" w:rsidRDefault="004C1651" w:rsidP="002841DD">
      <w:pPr>
        <w:rPr>
          <w:sz w:val="28"/>
          <w:szCs w:val="28"/>
        </w:rPr>
      </w:pPr>
    </w:p>
    <w:p w14:paraId="627CD803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6A77CDD8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1120C0BF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308F1ABB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7D014C60" w14:textId="77777777" w:rsidR="004C1651" w:rsidRPr="00F5118B" w:rsidRDefault="004C1651" w:rsidP="004C1651">
      <w:pPr>
        <w:jc w:val="center"/>
        <w:rPr>
          <w:sz w:val="28"/>
          <w:szCs w:val="28"/>
        </w:rPr>
      </w:pPr>
    </w:p>
    <w:p w14:paraId="35DBF3EA" w14:textId="77777777" w:rsidR="004C1651" w:rsidRPr="00F5118B" w:rsidRDefault="004C1651" w:rsidP="004C1651">
      <w:pPr>
        <w:jc w:val="center"/>
        <w:rPr>
          <w:sz w:val="28"/>
          <w:szCs w:val="28"/>
        </w:rPr>
      </w:pPr>
      <w:r w:rsidRPr="00F5118B">
        <w:rPr>
          <w:sz w:val="28"/>
          <w:szCs w:val="28"/>
        </w:rPr>
        <w:t>Ростов-на-Дону</w:t>
      </w:r>
    </w:p>
    <w:p w14:paraId="5229275B" w14:textId="456235FE" w:rsidR="004C1651" w:rsidRPr="00F5118B" w:rsidRDefault="004C1651" w:rsidP="004C1651">
      <w:pPr>
        <w:jc w:val="center"/>
        <w:rPr>
          <w:sz w:val="28"/>
          <w:szCs w:val="28"/>
        </w:rPr>
      </w:pPr>
      <w:r w:rsidRPr="00F5118B">
        <w:rPr>
          <w:sz w:val="28"/>
          <w:szCs w:val="28"/>
        </w:rPr>
        <w:t>20</w:t>
      </w:r>
      <w:r w:rsidR="000F1A07">
        <w:rPr>
          <w:sz w:val="28"/>
          <w:szCs w:val="28"/>
        </w:rPr>
        <w:t>2</w:t>
      </w:r>
      <w:r w:rsidR="0073292F">
        <w:rPr>
          <w:sz w:val="28"/>
          <w:szCs w:val="28"/>
        </w:rPr>
        <w:t>2</w:t>
      </w:r>
    </w:p>
    <w:p w14:paraId="0FD7B59D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F5118B">
        <w:rPr>
          <w:sz w:val="28"/>
          <w:szCs w:val="28"/>
        </w:rPr>
        <w:lastRenderedPageBreak/>
        <w:t xml:space="preserve">Составитель: </w:t>
      </w:r>
      <w:r w:rsidR="000F1A07">
        <w:rPr>
          <w:sz w:val="28"/>
          <w:szCs w:val="28"/>
        </w:rPr>
        <w:t>д</w:t>
      </w:r>
      <w:r w:rsidRPr="00F5118B">
        <w:rPr>
          <w:sz w:val="28"/>
          <w:szCs w:val="28"/>
        </w:rPr>
        <w:t xml:space="preserve">.э.н., </w:t>
      </w:r>
      <w:r w:rsidR="0048468B">
        <w:rPr>
          <w:sz w:val="28"/>
          <w:szCs w:val="28"/>
        </w:rPr>
        <w:t>доц</w:t>
      </w:r>
      <w:r w:rsidR="00B165D1">
        <w:rPr>
          <w:sz w:val="28"/>
          <w:szCs w:val="28"/>
        </w:rPr>
        <w:t>.</w:t>
      </w:r>
      <w:r w:rsidR="000F1A07">
        <w:rPr>
          <w:sz w:val="28"/>
          <w:szCs w:val="28"/>
        </w:rPr>
        <w:t xml:space="preserve"> К.А. Бармута</w:t>
      </w:r>
    </w:p>
    <w:p w14:paraId="615EFC8F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140BE074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26AE8833" w14:textId="77777777" w:rsidR="004C1651" w:rsidRDefault="004C1651" w:rsidP="004C1651">
      <w:pPr>
        <w:ind w:firstLine="420"/>
        <w:jc w:val="both"/>
        <w:rPr>
          <w:sz w:val="28"/>
          <w:szCs w:val="28"/>
        </w:rPr>
      </w:pPr>
    </w:p>
    <w:p w14:paraId="10ABE000" w14:textId="12E1B9B1" w:rsidR="004C1651" w:rsidRPr="00960F85" w:rsidRDefault="004C1651" w:rsidP="004C1651">
      <w:pPr>
        <w:ind w:firstLine="540"/>
        <w:jc w:val="both"/>
        <w:rPr>
          <w:sz w:val="28"/>
          <w:szCs w:val="28"/>
        </w:rPr>
      </w:pPr>
      <w:r w:rsidRPr="00960F85">
        <w:rPr>
          <w:sz w:val="28"/>
          <w:szCs w:val="28"/>
        </w:rPr>
        <w:t>Рабочая программа и методические указания для выполнения контрольной работы по курсу «</w:t>
      </w:r>
      <w:r w:rsidR="00B165D1" w:rsidRPr="00B165D1">
        <w:rPr>
          <w:sz w:val="28"/>
          <w:szCs w:val="28"/>
        </w:rPr>
        <w:t>Инновационная деятельность в организации</w:t>
      </w:r>
      <w:r w:rsidRPr="00960F85">
        <w:rPr>
          <w:sz w:val="28"/>
          <w:szCs w:val="28"/>
        </w:rPr>
        <w:t>»</w:t>
      </w:r>
      <w:r w:rsidRPr="00960F85">
        <w:rPr>
          <w:spacing w:val="-2"/>
          <w:sz w:val="28"/>
          <w:szCs w:val="28"/>
        </w:rPr>
        <w:t>, 20</w:t>
      </w:r>
      <w:r w:rsidR="000F1A07">
        <w:rPr>
          <w:spacing w:val="-2"/>
          <w:sz w:val="28"/>
          <w:szCs w:val="28"/>
        </w:rPr>
        <w:t>2</w:t>
      </w:r>
      <w:r w:rsidR="0073292F">
        <w:rPr>
          <w:spacing w:val="-2"/>
          <w:sz w:val="28"/>
          <w:szCs w:val="28"/>
        </w:rPr>
        <w:t>2</w:t>
      </w:r>
      <w:r w:rsidRPr="00960F85">
        <w:rPr>
          <w:spacing w:val="-2"/>
          <w:sz w:val="28"/>
          <w:szCs w:val="28"/>
        </w:rPr>
        <w:t xml:space="preserve">. </w:t>
      </w:r>
    </w:p>
    <w:p w14:paraId="2CBD20D1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6EA0A9F8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24A58A34" w14:textId="77777777" w:rsidR="004C1651" w:rsidRDefault="004C1651" w:rsidP="004C1651">
      <w:pPr>
        <w:ind w:firstLine="420"/>
        <w:jc w:val="both"/>
        <w:rPr>
          <w:sz w:val="28"/>
          <w:szCs w:val="28"/>
        </w:rPr>
      </w:pPr>
    </w:p>
    <w:p w14:paraId="7DB3B126" w14:textId="77777777" w:rsidR="004C1651" w:rsidRDefault="004C1651" w:rsidP="004C1651">
      <w:pPr>
        <w:ind w:firstLine="420"/>
        <w:jc w:val="both"/>
        <w:rPr>
          <w:sz w:val="28"/>
          <w:szCs w:val="28"/>
        </w:rPr>
      </w:pPr>
    </w:p>
    <w:p w14:paraId="719FEAD9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1F018457" w14:textId="445376EB" w:rsidR="004C1651" w:rsidRPr="00117602" w:rsidRDefault="004C1651" w:rsidP="004C165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Предназначены для студентов </w:t>
      </w:r>
      <w:r w:rsidR="00B165D1">
        <w:rPr>
          <w:sz w:val="28"/>
          <w:szCs w:val="28"/>
        </w:rPr>
        <w:t>направления 38.04.0</w:t>
      </w:r>
      <w:r w:rsidR="000F1A07">
        <w:rPr>
          <w:sz w:val="28"/>
          <w:szCs w:val="28"/>
        </w:rPr>
        <w:t>1</w:t>
      </w:r>
      <w:r w:rsidR="00B165D1" w:rsidRPr="00B165D1">
        <w:rPr>
          <w:sz w:val="28"/>
          <w:szCs w:val="28"/>
        </w:rPr>
        <w:t xml:space="preserve"> </w:t>
      </w:r>
      <w:r w:rsidR="000F1A07">
        <w:rPr>
          <w:sz w:val="28"/>
          <w:szCs w:val="28"/>
        </w:rPr>
        <w:t>Экономика</w:t>
      </w:r>
      <w:r w:rsidR="0073292F">
        <w:rPr>
          <w:sz w:val="28"/>
          <w:szCs w:val="28"/>
        </w:rPr>
        <w:t>, 38.04.02 Менеджмент</w:t>
      </w:r>
    </w:p>
    <w:p w14:paraId="183EBAAD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398C33BF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52AA095E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603632F6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1A4E0314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3DD8C579" w14:textId="77777777" w:rsidR="004C1651" w:rsidRDefault="004C1651" w:rsidP="004C1651">
      <w:pPr>
        <w:ind w:firstLine="420"/>
        <w:jc w:val="both"/>
        <w:rPr>
          <w:sz w:val="28"/>
          <w:szCs w:val="28"/>
        </w:rPr>
      </w:pPr>
    </w:p>
    <w:p w14:paraId="401C7711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1F10A54A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5CA1C0C1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446C80C8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11955C3D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2A0052FF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697CDB5F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75F8CA70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647B1F59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626E927D" w14:textId="77777777" w:rsidR="004C1651" w:rsidRDefault="004C1651" w:rsidP="004C1651">
      <w:pPr>
        <w:ind w:firstLine="420"/>
        <w:jc w:val="both"/>
        <w:rPr>
          <w:sz w:val="28"/>
          <w:szCs w:val="28"/>
        </w:rPr>
      </w:pPr>
    </w:p>
    <w:p w14:paraId="46F6BA99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02615CB9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6C2ED037" w14:textId="77777777" w:rsidR="004C1651" w:rsidRPr="00F5118B" w:rsidRDefault="004C1651" w:rsidP="004C1651">
      <w:pPr>
        <w:ind w:firstLine="420"/>
        <w:jc w:val="both"/>
        <w:rPr>
          <w:sz w:val="28"/>
          <w:szCs w:val="28"/>
        </w:rPr>
      </w:pPr>
    </w:p>
    <w:p w14:paraId="5AF6B1DC" w14:textId="77777777" w:rsidR="004C1651" w:rsidRDefault="004C1651" w:rsidP="004C1651">
      <w:pPr>
        <w:ind w:firstLine="420"/>
        <w:jc w:val="right"/>
        <w:rPr>
          <w:sz w:val="28"/>
          <w:szCs w:val="28"/>
        </w:rPr>
      </w:pPr>
    </w:p>
    <w:p w14:paraId="45123AA2" w14:textId="77777777" w:rsidR="004C1651" w:rsidRDefault="004C1651" w:rsidP="004C1651">
      <w:pPr>
        <w:ind w:firstLine="420"/>
        <w:jc w:val="right"/>
        <w:rPr>
          <w:sz w:val="28"/>
          <w:szCs w:val="28"/>
        </w:rPr>
      </w:pPr>
    </w:p>
    <w:p w14:paraId="67604066" w14:textId="77777777" w:rsidR="004C1651" w:rsidRDefault="004C1651" w:rsidP="004C1651">
      <w:pPr>
        <w:ind w:firstLine="420"/>
        <w:jc w:val="right"/>
        <w:rPr>
          <w:sz w:val="28"/>
          <w:szCs w:val="28"/>
        </w:rPr>
      </w:pPr>
    </w:p>
    <w:p w14:paraId="72938A4E" w14:textId="77777777" w:rsidR="004C1651" w:rsidRDefault="004C1651" w:rsidP="004C1651">
      <w:pPr>
        <w:ind w:firstLine="420"/>
        <w:jc w:val="right"/>
        <w:rPr>
          <w:sz w:val="28"/>
          <w:szCs w:val="28"/>
        </w:rPr>
      </w:pPr>
    </w:p>
    <w:p w14:paraId="212DB8D7" w14:textId="77777777" w:rsidR="004C1651" w:rsidRDefault="004C1651" w:rsidP="004C1651">
      <w:pPr>
        <w:ind w:firstLine="420"/>
        <w:jc w:val="right"/>
        <w:rPr>
          <w:sz w:val="28"/>
          <w:szCs w:val="28"/>
        </w:rPr>
      </w:pPr>
    </w:p>
    <w:p w14:paraId="7218D629" w14:textId="77777777" w:rsidR="004C1651" w:rsidRDefault="004C1651" w:rsidP="004C1651">
      <w:pPr>
        <w:ind w:firstLine="420"/>
        <w:jc w:val="right"/>
        <w:rPr>
          <w:sz w:val="28"/>
          <w:szCs w:val="28"/>
        </w:rPr>
      </w:pPr>
    </w:p>
    <w:p w14:paraId="3DDCDCBA" w14:textId="77777777" w:rsidR="004C1651" w:rsidRDefault="004C1651" w:rsidP="004C1651">
      <w:pPr>
        <w:ind w:firstLine="420"/>
        <w:jc w:val="right"/>
        <w:rPr>
          <w:sz w:val="28"/>
          <w:szCs w:val="28"/>
        </w:rPr>
      </w:pPr>
    </w:p>
    <w:p w14:paraId="5D0CB2E5" w14:textId="77777777" w:rsidR="00B165D1" w:rsidRPr="00B165D1" w:rsidRDefault="004C1651" w:rsidP="00B165D1">
      <w:pPr>
        <w:tabs>
          <w:tab w:val="left" w:pos="0"/>
        </w:tabs>
        <w:ind w:firstLine="720"/>
        <w:jc w:val="both"/>
        <w:rPr>
          <w:sz w:val="28"/>
        </w:rPr>
      </w:pPr>
      <w:r>
        <w:rPr>
          <w:szCs w:val="28"/>
        </w:rPr>
        <w:br w:type="page"/>
      </w:r>
      <w:r w:rsidR="00B165D1" w:rsidRPr="00B165D1">
        <w:rPr>
          <w:sz w:val="28"/>
        </w:rPr>
        <w:lastRenderedPageBreak/>
        <w:t>Тенденции развития современной экономики определяют актуальность дисциплины. Реализация инноваций становится решающим фактором успеха частных компаний, государственных программ развития и подъема национальной экономики. Важнейшим условием перехода экономики на инновационный путь развития является наличие квалифицированных специалистов, способных работать на рынке наукоемкой продукции. В цепочке разработка - производство - рынок слабым звеном является не столько финансирование, сколько отсутствие профессиональных навыков в организации и управлении инновационными проектами. В отличие от приемов работы со сложившимся товаром, бизнес с новым продуктом связан с рядом особенностей организационного, информационног</w:t>
      </w:r>
      <w:r w:rsidR="00B165D1">
        <w:rPr>
          <w:sz w:val="28"/>
        </w:rPr>
        <w:t>о и психологического характера.</w:t>
      </w:r>
    </w:p>
    <w:p w14:paraId="4B37E78A" w14:textId="77777777" w:rsidR="00B165D1" w:rsidRDefault="00B165D1" w:rsidP="00B165D1">
      <w:pPr>
        <w:pStyle w:val="2"/>
        <w:spacing w:line="240" w:lineRule="auto"/>
        <w:ind w:firstLine="540"/>
      </w:pPr>
      <w:r>
        <w:rPr>
          <w:bCs/>
          <w:iCs/>
        </w:rPr>
        <w:t>Основная цель курса «</w:t>
      </w:r>
      <w:r>
        <w:t>Инновационная деятельность в организации</w:t>
      </w:r>
      <w:r>
        <w:rPr>
          <w:bCs/>
          <w:iCs/>
        </w:rPr>
        <w:t xml:space="preserve">»  </w:t>
      </w:r>
      <w:r>
        <w:rPr>
          <w:bCs/>
        </w:rPr>
        <w:t xml:space="preserve">– </w:t>
      </w:r>
      <w:r>
        <w:t>формирование у студентов комплекса знаний в области управления инновационным процессом в организации и определенных навыков аналитической, диагностической и проектной работы в области организационной инноватики.</w:t>
      </w:r>
    </w:p>
    <w:p w14:paraId="3ABA65A3" w14:textId="77777777" w:rsidR="004C1651" w:rsidRDefault="004C1651" w:rsidP="00B165D1">
      <w:pPr>
        <w:tabs>
          <w:tab w:val="left" w:pos="0"/>
        </w:tabs>
        <w:ind w:firstLine="720"/>
        <w:jc w:val="both"/>
        <w:rPr>
          <w:b/>
          <w:bCs/>
          <w:sz w:val="28"/>
        </w:rPr>
      </w:pPr>
    </w:p>
    <w:p w14:paraId="1BD9E327" w14:textId="77777777" w:rsidR="00B165D1" w:rsidRDefault="00B165D1" w:rsidP="004C1651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</w:p>
    <w:p w14:paraId="10EC06D8" w14:textId="77777777" w:rsidR="004C1651" w:rsidRPr="00B60A45" w:rsidRDefault="004C1651" w:rsidP="004C1651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  <w:r w:rsidRPr="00B60A45">
        <w:rPr>
          <w:b/>
          <w:color w:val="000000"/>
          <w:sz w:val="28"/>
          <w:szCs w:val="28"/>
        </w:rPr>
        <w:t>Методические указания</w:t>
      </w:r>
    </w:p>
    <w:p w14:paraId="49CF3E5F" w14:textId="77777777" w:rsidR="004C1651" w:rsidRPr="00B60A45" w:rsidRDefault="004C1651" w:rsidP="004C1651">
      <w:pPr>
        <w:shd w:val="clear" w:color="auto" w:fill="FFFFFF"/>
        <w:ind w:firstLine="567"/>
        <w:jc w:val="center"/>
        <w:rPr>
          <w:b/>
          <w:color w:val="000000"/>
          <w:sz w:val="28"/>
          <w:szCs w:val="28"/>
        </w:rPr>
      </w:pPr>
      <w:r w:rsidRPr="00B60A45">
        <w:rPr>
          <w:b/>
          <w:color w:val="000000"/>
          <w:sz w:val="28"/>
          <w:szCs w:val="28"/>
        </w:rPr>
        <w:t>к выполнению контрольной работы</w:t>
      </w:r>
    </w:p>
    <w:p w14:paraId="2E989B4E" w14:textId="77777777" w:rsidR="004C1651" w:rsidRPr="00B60A45" w:rsidRDefault="004C1651" w:rsidP="004C1651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2F8ABC2E" w14:textId="77777777" w:rsidR="004C1651" w:rsidRPr="00B60A45" w:rsidRDefault="004C1651" w:rsidP="004C1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60A45">
        <w:rPr>
          <w:color w:val="000000"/>
          <w:sz w:val="28"/>
          <w:szCs w:val="28"/>
        </w:rPr>
        <w:t>Учебным планом для студентов заочной формы обучения по курсу «</w:t>
      </w:r>
      <w:r w:rsidR="00B165D1" w:rsidRPr="00B165D1">
        <w:rPr>
          <w:sz w:val="28"/>
          <w:szCs w:val="28"/>
        </w:rPr>
        <w:t>Инновационная деятельность в организации</w:t>
      </w:r>
      <w:r w:rsidRPr="00B60A45">
        <w:rPr>
          <w:color w:val="000000"/>
          <w:sz w:val="28"/>
          <w:szCs w:val="28"/>
        </w:rPr>
        <w:t>» предусмотрено выполнение одной контрольной работы.</w:t>
      </w:r>
    </w:p>
    <w:p w14:paraId="7861F711" w14:textId="77777777" w:rsidR="004C1651" w:rsidRPr="00B60A45" w:rsidRDefault="004C1651" w:rsidP="004C1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60A45">
        <w:rPr>
          <w:color w:val="000000"/>
          <w:sz w:val="28"/>
          <w:szCs w:val="28"/>
        </w:rPr>
        <w:t>Контрольная работа предусматривает два теоретических вопроса и один практический.</w:t>
      </w:r>
    </w:p>
    <w:p w14:paraId="61503684" w14:textId="77777777" w:rsidR="004C1651" w:rsidRPr="00B60A45" w:rsidRDefault="004C1651" w:rsidP="004C1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60A45">
        <w:rPr>
          <w:color w:val="000000"/>
          <w:sz w:val="28"/>
          <w:szCs w:val="28"/>
        </w:rPr>
        <w:t>Вариант контрольной работы определяется по таблице в зависимости от двух последних цифр зачетной книжки.</w:t>
      </w:r>
    </w:p>
    <w:p w14:paraId="5D486328" w14:textId="77777777" w:rsidR="004C1651" w:rsidRPr="00B60A45" w:rsidRDefault="004C1651" w:rsidP="004C1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60A45">
        <w:rPr>
          <w:color w:val="000000"/>
          <w:sz w:val="28"/>
          <w:szCs w:val="28"/>
        </w:rPr>
        <w:t>Например, последние две цифры зачетной книжки 23, следовательно, вариант 23. Номера заданий согласно варианту 22, 35, 6. Первые две цифры – это теоретические вопросы, 3-я – номер задачи.</w:t>
      </w:r>
    </w:p>
    <w:p w14:paraId="3D10E360" w14:textId="77777777" w:rsidR="004C1651" w:rsidRPr="00B60A45" w:rsidRDefault="004C1651" w:rsidP="004C1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60A45">
        <w:rPr>
          <w:color w:val="000000"/>
          <w:sz w:val="28"/>
          <w:szCs w:val="28"/>
        </w:rPr>
        <w:t xml:space="preserve">Работа должна быть выполнена студентами строго по графику в </w:t>
      </w:r>
      <w:r w:rsidRPr="00B60A45">
        <w:rPr>
          <w:color w:val="000000"/>
          <w:sz w:val="28"/>
          <w:szCs w:val="28"/>
        </w:rPr>
        <w:br/>
        <w:t xml:space="preserve">соответствии со своим вариантом и общим объемом не менее 15-20 </w:t>
      </w:r>
      <w:r w:rsidRPr="00B60A45">
        <w:rPr>
          <w:color w:val="000000"/>
          <w:sz w:val="28"/>
          <w:szCs w:val="28"/>
        </w:rPr>
        <w:br/>
        <w:t>страниц.</w:t>
      </w:r>
    </w:p>
    <w:p w14:paraId="4BEFBEA7" w14:textId="77777777" w:rsidR="004C1651" w:rsidRPr="00B60A45" w:rsidRDefault="004C1651" w:rsidP="004C1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60A45">
        <w:rPr>
          <w:color w:val="000000"/>
          <w:sz w:val="28"/>
          <w:szCs w:val="28"/>
        </w:rPr>
        <w:t xml:space="preserve">При выполнении контрольной работы рекомендуется изучить </w:t>
      </w:r>
      <w:r w:rsidRPr="00B60A45">
        <w:rPr>
          <w:color w:val="000000"/>
          <w:sz w:val="28"/>
          <w:szCs w:val="28"/>
        </w:rPr>
        <w:br/>
        <w:t xml:space="preserve">литературу. В конце работы следует привести список используемой </w:t>
      </w:r>
      <w:r w:rsidRPr="00B60A45">
        <w:rPr>
          <w:color w:val="000000"/>
          <w:sz w:val="28"/>
          <w:szCs w:val="28"/>
        </w:rPr>
        <w:br/>
        <w:t>литературы.</w:t>
      </w:r>
    </w:p>
    <w:p w14:paraId="4771F245" w14:textId="77777777" w:rsidR="004C1651" w:rsidRPr="00B60A45" w:rsidRDefault="004C1651" w:rsidP="004C1651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 w:rsidRPr="00B60A45">
        <w:rPr>
          <w:color w:val="000000"/>
          <w:sz w:val="28"/>
          <w:szCs w:val="28"/>
        </w:rPr>
        <w:t xml:space="preserve">При сдаче </w:t>
      </w:r>
      <w:r>
        <w:rPr>
          <w:color w:val="000000"/>
          <w:sz w:val="28"/>
          <w:szCs w:val="28"/>
        </w:rPr>
        <w:t>экзамена</w:t>
      </w:r>
      <w:r w:rsidRPr="00B60A45">
        <w:rPr>
          <w:color w:val="000000"/>
          <w:sz w:val="28"/>
          <w:szCs w:val="28"/>
        </w:rPr>
        <w:t xml:space="preserve"> по данной дисциплине контрольная работа представляется экзаменатору.</w:t>
      </w:r>
    </w:p>
    <w:p w14:paraId="79682697" w14:textId="77777777" w:rsidR="004C1651" w:rsidRDefault="004C1651" w:rsidP="004C1651">
      <w:pPr>
        <w:shd w:val="clear" w:color="auto" w:fill="FFFFFF"/>
        <w:ind w:firstLine="567"/>
        <w:jc w:val="center"/>
        <w:rPr>
          <w:color w:val="000000"/>
        </w:rPr>
        <w:sectPr w:rsidR="004C1651" w:rsidSect="00B165D1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2B9D73C8" w14:textId="77777777" w:rsidR="004C1651" w:rsidRDefault="004C1651" w:rsidP="004C1651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526F7C1F" w14:textId="77777777" w:rsidR="004C1651" w:rsidRDefault="004C1651" w:rsidP="004C1651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p w14:paraId="19F9A182" w14:textId="77777777" w:rsidR="004C1651" w:rsidRDefault="004C1651" w:rsidP="004C1651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  <w:r w:rsidRPr="00A406A2">
        <w:rPr>
          <w:color w:val="000000"/>
          <w:sz w:val="28"/>
          <w:szCs w:val="28"/>
        </w:rPr>
        <w:t>Варианты заданий на контрольную работу</w:t>
      </w:r>
    </w:p>
    <w:p w14:paraId="18B5AF74" w14:textId="77777777" w:rsidR="004C1651" w:rsidRPr="00A406A2" w:rsidRDefault="004C1651" w:rsidP="004C1651">
      <w:pPr>
        <w:shd w:val="clear" w:color="auto" w:fill="FFFFFF"/>
        <w:ind w:firstLine="567"/>
        <w:jc w:val="center"/>
        <w:rPr>
          <w:color w:val="000000"/>
          <w:sz w:val="28"/>
          <w:szCs w:val="28"/>
        </w:rPr>
      </w:pP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233"/>
        <w:gridCol w:w="1233"/>
        <w:gridCol w:w="1248"/>
        <w:gridCol w:w="1219"/>
        <w:gridCol w:w="1233"/>
        <w:gridCol w:w="1233"/>
        <w:gridCol w:w="1234"/>
        <w:gridCol w:w="1233"/>
        <w:gridCol w:w="1233"/>
        <w:gridCol w:w="1234"/>
      </w:tblGrid>
      <w:tr w:rsidR="004C1651" w:rsidRPr="000413E9" w14:paraId="5A21E041" w14:textId="77777777" w:rsidTr="00B165D1">
        <w:trPr>
          <w:cantSplit/>
        </w:trPr>
        <w:tc>
          <w:tcPr>
            <w:tcW w:w="1417" w:type="dxa"/>
            <w:vMerge w:val="restart"/>
            <w:vAlign w:val="center"/>
          </w:tcPr>
          <w:p w14:paraId="0D18A399" w14:textId="77777777" w:rsidR="004C1651" w:rsidRPr="000413E9" w:rsidRDefault="004C1651" w:rsidP="00B165D1">
            <w:pPr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Предпоследняя цифра зачетной книжки</w:t>
            </w:r>
          </w:p>
        </w:tc>
        <w:tc>
          <w:tcPr>
            <w:tcW w:w="12333" w:type="dxa"/>
            <w:gridSpan w:val="10"/>
            <w:vAlign w:val="center"/>
          </w:tcPr>
          <w:p w14:paraId="0548EFBD" w14:textId="77777777" w:rsidR="004C1651" w:rsidRPr="000413E9" w:rsidRDefault="004C1651" w:rsidP="00B165D1">
            <w:pPr>
              <w:keepNext/>
              <w:jc w:val="center"/>
              <w:outlineLvl w:val="6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Последняя цифра зачетной книжки</w:t>
            </w:r>
          </w:p>
        </w:tc>
      </w:tr>
      <w:tr w:rsidR="004C1651" w:rsidRPr="000413E9" w14:paraId="7A98FB55" w14:textId="77777777" w:rsidTr="00B165D1">
        <w:trPr>
          <w:cantSplit/>
        </w:trPr>
        <w:tc>
          <w:tcPr>
            <w:tcW w:w="1417" w:type="dxa"/>
            <w:vMerge/>
            <w:vAlign w:val="center"/>
          </w:tcPr>
          <w:p w14:paraId="60A4F919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</w:p>
        </w:tc>
        <w:tc>
          <w:tcPr>
            <w:tcW w:w="1233" w:type="dxa"/>
            <w:vAlign w:val="center"/>
          </w:tcPr>
          <w:p w14:paraId="33F52BF8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0</w:t>
            </w:r>
          </w:p>
        </w:tc>
        <w:tc>
          <w:tcPr>
            <w:tcW w:w="1233" w:type="dxa"/>
            <w:vAlign w:val="center"/>
          </w:tcPr>
          <w:p w14:paraId="5FA4948C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1</w:t>
            </w:r>
          </w:p>
        </w:tc>
        <w:tc>
          <w:tcPr>
            <w:tcW w:w="1248" w:type="dxa"/>
            <w:vAlign w:val="center"/>
          </w:tcPr>
          <w:p w14:paraId="47E39554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2</w:t>
            </w:r>
          </w:p>
        </w:tc>
        <w:tc>
          <w:tcPr>
            <w:tcW w:w="1219" w:type="dxa"/>
            <w:vAlign w:val="center"/>
          </w:tcPr>
          <w:p w14:paraId="00E48286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3</w:t>
            </w:r>
          </w:p>
        </w:tc>
        <w:tc>
          <w:tcPr>
            <w:tcW w:w="1233" w:type="dxa"/>
            <w:vAlign w:val="center"/>
          </w:tcPr>
          <w:p w14:paraId="596FFB56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4</w:t>
            </w:r>
          </w:p>
        </w:tc>
        <w:tc>
          <w:tcPr>
            <w:tcW w:w="1233" w:type="dxa"/>
            <w:vAlign w:val="center"/>
          </w:tcPr>
          <w:p w14:paraId="3809F5F9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5</w:t>
            </w:r>
          </w:p>
        </w:tc>
        <w:tc>
          <w:tcPr>
            <w:tcW w:w="1234" w:type="dxa"/>
            <w:vAlign w:val="center"/>
          </w:tcPr>
          <w:p w14:paraId="712E2DB1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6</w:t>
            </w:r>
          </w:p>
        </w:tc>
        <w:tc>
          <w:tcPr>
            <w:tcW w:w="1233" w:type="dxa"/>
            <w:vAlign w:val="center"/>
          </w:tcPr>
          <w:p w14:paraId="139BD025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7</w:t>
            </w:r>
          </w:p>
        </w:tc>
        <w:tc>
          <w:tcPr>
            <w:tcW w:w="1233" w:type="dxa"/>
            <w:vAlign w:val="center"/>
          </w:tcPr>
          <w:p w14:paraId="5B8CE432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8</w:t>
            </w:r>
          </w:p>
        </w:tc>
        <w:tc>
          <w:tcPr>
            <w:tcW w:w="1234" w:type="dxa"/>
            <w:vAlign w:val="center"/>
          </w:tcPr>
          <w:p w14:paraId="471B3A50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9</w:t>
            </w:r>
          </w:p>
        </w:tc>
      </w:tr>
      <w:tr w:rsidR="004C1651" w:rsidRPr="000413E9" w14:paraId="26D851FF" w14:textId="77777777" w:rsidTr="00B165D1">
        <w:trPr>
          <w:cantSplit/>
        </w:trPr>
        <w:tc>
          <w:tcPr>
            <w:tcW w:w="1417" w:type="dxa"/>
            <w:vMerge/>
            <w:vAlign w:val="center"/>
          </w:tcPr>
          <w:p w14:paraId="59EED7C6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</w:p>
        </w:tc>
        <w:tc>
          <w:tcPr>
            <w:tcW w:w="12333" w:type="dxa"/>
            <w:gridSpan w:val="10"/>
            <w:tcBorders>
              <w:bottom w:val="single" w:sz="4" w:space="0" w:color="auto"/>
            </w:tcBorders>
            <w:vAlign w:val="center"/>
          </w:tcPr>
          <w:p w14:paraId="3AD8B659" w14:textId="77777777" w:rsidR="004C1651" w:rsidRPr="000413E9" w:rsidRDefault="004C1651" w:rsidP="00B165D1">
            <w:pPr>
              <w:keepNext/>
              <w:jc w:val="center"/>
              <w:outlineLvl w:val="6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Н о м е р а  в о п р о с о в</w:t>
            </w:r>
          </w:p>
        </w:tc>
      </w:tr>
      <w:tr w:rsidR="004C1651" w:rsidRPr="000413E9" w14:paraId="25C427F4" w14:textId="77777777" w:rsidTr="00B165D1">
        <w:trPr>
          <w:cantSplit/>
        </w:trPr>
        <w:tc>
          <w:tcPr>
            <w:tcW w:w="1417" w:type="dxa"/>
            <w:vAlign w:val="center"/>
          </w:tcPr>
          <w:p w14:paraId="53CE590F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0</w:t>
            </w:r>
          </w:p>
        </w:tc>
        <w:tc>
          <w:tcPr>
            <w:tcW w:w="1233" w:type="dxa"/>
            <w:vAlign w:val="center"/>
          </w:tcPr>
          <w:p w14:paraId="2E3B81D9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18</w:t>
            </w:r>
          </w:p>
          <w:p w14:paraId="3BF11CCD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</w:t>
            </w:r>
          </w:p>
        </w:tc>
        <w:tc>
          <w:tcPr>
            <w:tcW w:w="1233" w:type="dxa"/>
            <w:vAlign w:val="center"/>
          </w:tcPr>
          <w:p w14:paraId="2BEABC71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40</w:t>
            </w:r>
          </w:p>
          <w:p w14:paraId="674BF7F7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</w:t>
            </w:r>
          </w:p>
        </w:tc>
        <w:tc>
          <w:tcPr>
            <w:tcW w:w="1248" w:type="dxa"/>
            <w:vAlign w:val="center"/>
          </w:tcPr>
          <w:p w14:paraId="6874B26B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24</w:t>
            </w:r>
          </w:p>
          <w:p w14:paraId="5FED9E18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</w:t>
            </w:r>
          </w:p>
        </w:tc>
        <w:tc>
          <w:tcPr>
            <w:tcW w:w="1219" w:type="dxa"/>
            <w:vAlign w:val="center"/>
          </w:tcPr>
          <w:p w14:paraId="39D6D5C9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25</w:t>
            </w:r>
          </w:p>
          <w:p w14:paraId="01D45C69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4</w:t>
            </w:r>
          </w:p>
        </w:tc>
        <w:tc>
          <w:tcPr>
            <w:tcW w:w="1233" w:type="dxa"/>
            <w:vAlign w:val="center"/>
          </w:tcPr>
          <w:p w14:paraId="4AE9DA32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26</w:t>
            </w:r>
          </w:p>
          <w:p w14:paraId="086496E6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5</w:t>
            </w:r>
          </w:p>
        </w:tc>
        <w:tc>
          <w:tcPr>
            <w:tcW w:w="1233" w:type="dxa"/>
            <w:vAlign w:val="center"/>
          </w:tcPr>
          <w:p w14:paraId="15FD9ACC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27</w:t>
            </w:r>
          </w:p>
          <w:p w14:paraId="3D284227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6</w:t>
            </w:r>
          </w:p>
        </w:tc>
        <w:tc>
          <w:tcPr>
            <w:tcW w:w="1234" w:type="dxa"/>
            <w:vAlign w:val="center"/>
          </w:tcPr>
          <w:p w14:paraId="4C7E94EE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 xml:space="preserve"> 2</w:t>
            </w:r>
            <w:r w:rsidRPr="000413E9">
              <w:rPr>
                <w:rFonts w:ascii="TimesET" w:hAnsi="TimesET"/>
                <w:sz w:val="26"/>
                <w:lang w:val="en-US"/>
              </w:rPr>
              <w:t>8</w:t>
            </w:r>
          </w:p>
          <w:p w14:paraId="2F24423B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7</w:t>
            </w:r>
          </w:p>
        </w:tc>
        <w:tc>
          <w:tcPr>
            <w:tcW w:w="1233" w:type="dxa"/>
            <w:vAlign w:val="center"/>
          </w:tcPr>
          <w:p w14:paraId="1D0DAE1F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>2</w:t>
            </w:r>
            <w:r w:rsidRPr="000413E9">
              <w:rPr>
                <w:rFonts w:ascii="TimesET" w:hAnsi="TimesET"/>
                <w:sz w:val="26"/>
                <w:lang w:val="en-US"/>
              </w:rPr>
              <w:t>9</w:t>
            </w:r>
          </w:p>
          <w:p w14:paraId="30DDA930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8</w:t>
            </w:r>
          </w:p>
        </w:tc>
        <w:tc>
          <w:tcPr>
            <w:tcW w:w="1233" w:type="dxa"/>
            <w:vAlign w:val="center"/>
          </w:tcPr>
          <w:p w14:paraId="42B06CAE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30</w:t>
            </w:r>
          </w:p>
          <w:p w14:paraId="05462BAD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9</w:t>
            </w:r>
          </w:p>
        </w:tc>
        <w:tc>
          <w:tcPr>
            <w:tcW w:w="1234" w:type="dxa"/>
            <w:vAlign w:val="center"/>
          </w:tcPr>
          <w:p w14:paraId="700644DE" w14:textId="77777777" w:rsidR="004C1651" w:rsidRPr="000413E9" w:rsidRDefault="004C1651" w:rsidP="004C1651">
            <w:pPr>
              <w:numPr>
                <w:ilvl w:val="0"/>
                <w:numId w:val="3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>2</w:t>
            </w:r>
            <w:r w:rsidRPr="000413E9">
              <w:rPr>
                <w:rFonts w:ascii="TimesET" w:hAnsi="TimesET"/>
                <w:sz w:val="26"/>
                <w:lang w:val="en-US"/>
              </w:rPr>
              <w:t>5</w:t>
            </w:r>
          </w:p>
          <w:p w14:paraId="3B8CDB41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10</w:t>
            </w:r>
          </w:p>
        </w:tc>
      </w:tr>
      <w:tr w:rsidR="004C1651" w:rsidRPr="000413E9" w14:paraId="1DC66532" w14:textId="77777777" w:rsidTr="00B165D1">
        <w:trPr>
          <w:cantSplit/>
        </w:trPr>
        <w:tc>
          <w:tcPr>
            <w:tcW w:w="1417" w:type="dxa"/>
            <w:vAlign w:val="center"/>
          </w:tcPr>
          <w:p w14:paraId="713D7F39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1</w:t>
            </w:r>
          </w:p>
        </w:tc>
        <w:tc>
          <w:tcPr>
            <w:tcW w:w="1233" w:type="dxa"/>
            <w:vAlign w:val="center"/>
          </w:tcPr>
          <w:p w14:paraId="5F46A7C3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31</w:t>
            </w:r>
          </w:p>
          <w:p w14:paraId="349EDFFF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</w:t>
            </w:r>
            <w:r w:rsidRPr="000413E9">
              <w:rPr>
                <w:rFonts w:ascii="TimesET" w:hAnsi="TimesET"/>
                <w:sz w:val="26"/>
              </w:rPr>
              <w:t>1</w:t>
            </w:r>
          </w:p>
        </w:tc>
        <w:tc>
          <w:tcPr>
            <w:tcW w:w="1233" w:type="dxa"/>
            <w:vAlign w:val="center"/>
          </w:tcPr>
          <w:p w14:paraId="4E0412A7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32</w:t>
            </w:r>
          </w:p>
          <w:p w14:paraId="0D4C626B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12</w:t>
            </w:r>
          </w:p>
        </w:tc>
        <w:tc>
          <w:tcPr>
            <w:tcW w:w="1248" w:type="dxa"/>
            <w:vAlign w:val="center"/>
          </w:tcPr>
          <w:p w14:paraId="46685CDE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33</w:t>
            </w:r>
          </w:p>
          <w:p w14:paraId="2CBF7AC1" w14:textId="77777777" w:rsidR="004C1651" w:rsidRPr="000413E9" w:rsidRDefault="004C1651" w:rsidP="002841DD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1</w:t>
            </w:r>
          </w:p>
        </w:tc>
        <w:tc>
          <w:tcPr>
            <w:tcW w:w="1219" w:type="dxa"/>
            <w:vAlign w:val="center"/>
          </w:tcPr>
          <w:p w14:paraId="48D50A3D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34</w:t>
            </w:r>
          </w:p>
          <w:p w14:paraId="2FF6B4FB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4</w:t>
            </w:r>
          </w:p>
        </w:tc>
        <w:tc>
          <w:tcPr>
            <w:tcW w:w="1233" w:type="dxa"/>
            <w:vAlign w:val="center"/>
          </w:tcPr>
          <w:p w14:paraId="2689CD76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35</w:t>
            </w:r>
          </w:p>
          <w:p w14:paraId="0F9BFE43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5</w:t>
            </w:r>
          </w:p>
        </w:tc>
        <w:tc>
          <w:tcPr>
            <w:tcW w:w="1233" w:type="dxa"/>
            <w:vAlign w:val="center"/>
          </w:tcPr>
          <w:p w14:paraId="6E76145F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>3</w:t>
            </w:r>
            <w:r w:rsidRPr="000413E9">
              <w:rPr>
                <w:rFonts w:ascii="TimesET" w:hAnsi="TimesET"/>
                <w:sz w:val="26"/>
                <w:lang w:val="en-US"/>
              </w:rPr>
              <w:t>6</w:t>
            </w:r>
          </w:p>
          <w:p w14:paraId="42F87E04" w14:textId="77777777" w:rsidR="004C1651" w:rsidRPr="00784F38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6</w:t>
            </w:r>
          </w:p>
        </w:tc>
        <w:tc>
          <w:tcPr>
            <w:tcW w:w="1234" w:type="dxa"/>
            <w:vAlign w:val="center"/>
          </w:tcPr>
          <w:p w14:paraId="520742E2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37</w:t>
            </w:r>
          </w:p>
          <w:p w14:paraId="7B9DB35C" w14:textId="77777777" w:rsidR="004C1651" w:rsidRPr="00784F38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7</w:t>
            </w:r>
          </w:p>
        </w:tc>
        <w:tc>
          <w:tcPr>
            <w:tcW w:w="1233" w:type="dxa"/>
            <w:vAlign w:val="center"/>
          </w:tcPr>
          <w:p w14:paraId="6BF6D9C3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38</w:t>
            </w:r>
          </w:p>
          <w:p w14:paraId="780D0C17" w14:textId="77777777" w:rsidR="004C1651" w:rsidRPr="00784F38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8</w:t>
            </w:r>
          </w:p>
        </w:tc>
        <w:tc>
          <w:tcPr>
            <w:tcW w:w="1233" w:type="dxa"/>
            <w:vAlign w:val="center"/>
          </w:tcPr>
          <w:p w14:paraId="2795D11B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39</w:t>
            </w:r>
          </w:p>
          <w:p w14:paraId="3983D14D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9</w:t>
            </w:r>
          </w:p>
        </w:tc>
        <w:tc>
          <w:tcPr>
            <w:tcW w:w="1234" w:type="dxa"/>
            <w:vAlign w:val="center"/>
          </w:tcPr>
          <w:p w14:paraId="11013E4F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3   23</w:t>
            </w:r>
          </w:p>
          <w:p w14:paraId="77C00D2D" w14:textId="77777777" w:rsidR="004C1651" w:rsidRPr="000413E9" w:rsidRDefault="002841DD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</w:t>
            </w:r>
            <w:r w:rsidR="004C1651">
              <w:rPr>
                <w:rFonts w:ascii="TimesET" w:hAnsi="TimesET"/>
                <w:sz w:val="26"/>
              </w:rPr>
              <w:t>0</w:t>
            </w:r>
          </w:p>
        </w:tc>
      </w:tr>
      <w:tr w:rsidR="004C1651" w:rsidRPr="000413E9" w14:paraId="5F592BC8" w14:textId="77777777" w:rsidTr="00B165D1">
        <w:trPr>
          <w:cantSplit/>
        </w:trPr>
        <w:tc>
          <w:tcPr>
            <w:tcW w:w="1417" w:type="dxa"/>
            <w:vAlign w:val="center"/>
          </w:tcPr>
          <w:p w14:paraId="5F24EDBA" w14:textId="63BD7BA2" w:rsidR="004C1651" w:rsidRPr="000413E9" w:rsidRDefault="00793422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0" allowOverlap="1" wp14:anchorId="2077F45A" wp14:editId="10DC0521">
                      <wp:simplePos x="0" y="0"/>
                      <wp:positionH relativeFrom="column">
                        <wp:posOffset>-77470</wp:posOffset>
                      </wp:positionH>
                      <wp:positionV relativeFrom="paragraph">
                        <wp:posOffset>935990</wp:posOffset>
                      </wp:positionV>
                      <wp:extent cx="182880" cy="19494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949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8726AC" w14:textId="77777777" w:rsidR="00D56212" w:rsidRPr="007765EF" w:rsidRDefault="00D56212" w:rsidP="004C1651"/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77F4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6.1pt;margin-top:73.7pt;width:14.4pt;height:1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" o:allowincell="f" filled="f" stroked="f">
                      <v:textbox style="layout-flow:vertical" inset="0,0,0,0">
                        <w:txbxContent>
                          <w:p w14:paraId="7B8726AC" w14:textId="77777777" w:rsidR="00D56212" w:rsidRPr="007765EF" w:rsidRDefault="00D56212" w:rsidP="004C1651"/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4C1651" w:rsidRPr="000413E9">
              <w:rPr>
                <w:rFonts w:ascii="TimesET" w:hAnsi="TimesET"/>
                <w:sz w:val="26"/>
              </w:rPr>
              <w:t>2</w:t>
            </w:r>
          </w:p>
        </w:tc>
        <w:tc>
          <w:tcPr>
            <w:tcW w:w="1233" w:type="dxa"/>
            <w:vAlign w:val="center"/>
          </w:tcPr>
          <w:p w14:paraId="26C0EC1D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40</w:t>
            </w:r>
          </w:p>
          <w:p w14:paraId="522ECB75" w14:textId="77777777" w:rsidR="004C1651" w:rsidRPr="002841DD" w:rsidRDefault="002841DD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2</w:t>
            </w:r>
          </w:p>
        </w:tc>
        <w:tc>
          <w:tcPr>
            <w:tcW w:w="1233" w:type="dxa"/>
            <w:vAlign w:val="center"/>
          </w:tcPr>
          <w:p w14:paraId="684026D0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31</w:t>
            </w:r>
          </w:p>
          <w:p w14:paraId="001DD534" w14:textId="77777777" w:rsidR="004C1651" w:rsidRPr="000413E9" w:rsidRDefault="002841DD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3</w:t>
            </w:r>
          </w:p>
        </w:tc>
        <w:tc>
          <w:tcPr>
            <w:tcW w:w="1248" w:type="dxa"/>
            <w:vAlign w:val="center"/>
          </w:tcPr>
          <w:p w14:paraId="1388E4FD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33</w:t>
            </w:r>
          </w:p>
          <w:p w14:paraId="05C58120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5</w:t>
            </w:r>
          </w:p>
        </w:tc>
        <w:tc>
          <w:tcPr>
            <w:tcW w:w="1219" w:type="dxa"/>
            <w:vAlign w:val="center"/>
          </w:tcPr>
          <w:p w14:paraId="04F767DA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35</w:t>
            </w:r>
          </w:p>
          <w:p w14:paraId="2257B6D9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6</w:t>
            </w:r>
          </w:p>
        </w:tc>
        <w:tc>
          <w:tcPr>
            <w:tcW w:w="1233" w:type="dxa"/>
            <w:vAlign w:val="center"/>
          </w:tcPr>
          <w:p w14:paraId="1A0E65A7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37</w:t>
            </w:r>
          </w:p>
          <w:p w14:paraId="355E73E9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3</w:t>
            </w:r>
          </w:p>
        </w:tc>
        <w:tc>
          <w:tcPr>
            <w:tcW w:w="1233" w:type="dxa"/>
            <w:vAlign w:val="center"/>
          </w:tcPr>
          <w:p w14:paraId="03918CFC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39</w:t>
            </w:r>
          </w:p>
          <w:p w14:paraId="01DA6323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11</w:t>
            </w:r>
          </w:p>
        </w:tc>
        <w:tc>
          <w:tcPr>
            <w:tcW w:w="1234" w:type="dxa"/>
            <w:vAlign w:val="center"/>
          </w:tcPr>
          <w:p w14:paraId="3219E30C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40</w:t>
            </w:r>
          </w:p>
          <w:p w14:paraId="26281915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12</w:t>
            </w:r>
          </w:p>
        </w:tc>
        <w:tc>
          <w:tcPr>
            <w:tcW w:w="1233" w:type="dxa"/>
            <w:vAlign w:val="center"/>
          </w:tcPr>
          <w:p w14:paraId="6B56FD50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1</w:t>
            </w:r>
          </w:p>
          <w:p w14:paraId="0340D93B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10</w:t>
            </w:r>
          </w:p>
        </w:tc>
        <w:tc>
          <w:tcPr>
            <w:tcW w:w="1233" w:type="dxa"/>
            <w:vAlign w:val="center"/>
          </w:tcPr>
          <w:p w14:paraId="69DA66F3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 3</w:t>
            </w:r>
          </w:p>
          <w:p w14:paraId="7AAC7329" w14:textId="77777777" w:rsidR="004C1651" w:rsidRPr="006F277E" w:rsidRDefault="002841DD" w:rsidP="002841DD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8</w:t>
            </w:r>
          </w:p>
        </w:tc>
        <w:tc>
          <w:tcPr>
            <w:tcW w:w="1234" w:type="dxa"/>
            <w:vAlign w:val="center"/>
          </w:tcPr>
          <w:p w14:paraId="44CAD88A" w14:textId="77777777" w:rsidR="004C1651" w:rsidRPr="000413E9" w:rsidRDefault="004C1651" w:rsidP="004C1651">
            <w:pPr>
              <w:numPr>
                <w:ilvl w:val="0"/>
                <w:numId w:val="4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21</w:t>
            </w:r>
          </w:p>
          <w:p w14:paraId="34E20EA9" w14:textId="77777777" w:rsidR="004C1651" w:rsidRPr="000413E9" w:rsidRDefault="004C1651" w:rsidP="002841DD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</w:t>
            </w:r>
            <w:r w:rsidR="002841DD">
              <w:rPr>
                <w:rFonts w:ascii="TimesET" w:hAnsi="TimesET"/>
                <w:sz w:val="26"/>
              </w:rPr>
              <w:t>1</w:t>
            </w:r>
          </w:p>
        </w:tc>
      </w:tr>
      <w:tr w:rsidR="004C1651" w:rsidRPr="000413E9" w14:paraId="520A25FD" w14:textId="77777777" w:rsidTr="00B165D1">
        <w:trPr>
          <w:cantSplit/>
        </w:trPr>
        <w:tc>
          <w:tcPr>
            <w:tcW w:w="1417" w:type="dxa"/>
            <w:vAlign w:val="center"/>
          </w:tcPr>
          <w:p w14:paraId="7AF16EF2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3</w:t>
            </w:r>
          </w:p>
        </w:tc>
        <w:tc>
          <w:tcPr>
            <w:tcW w:w="1233" w:type="dxa"/>
            <w:vAlign w:val="center"/>
          </w:tcPr>
          <w:p w14:paraId="1B3A2B35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5</w:t>
            </w:r>
          </w:p>
          <w:p w14:paraId="21985C4F" w14:textId="77777777" w:rsidR="004C1651" w:rsidRPr="000413E9" w:rsidRDefault="004C1651" w:rsidP="002841DD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</w:t>
            </w:r>
            <w:r w:rsidR="002841DD">
              <w:rPr>
                <w:rFonts w:ascii="TimesET" w:hAnsi="TimesET"/>
                <w:sz w:val="26"/>
              </w:rPr>
              <w:t>2</w:t>
            </w:r>
          </w:p>
        </w:tc>
        <w:tc>
          <w:tcPr>
            <w:tcW w:w="1233" w:type="dxa"/>
            <w:vAlign w:val="center"/>
          </w:tcPr>
          <w:p w14:paraId="6D1A042F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7</w:t>
            </w:r>
          </w:p>
          <w:p w14:paraId="1A1F75D7" w14:textId="77777777" w:rsidR="004C1651" w:rsidRPr="000413E9" w:rsidRDefault="002841DD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6</w:t>
            </w:r>
          </w:p>
        </w:tc>
        <w:tc>
          <w:tcPr>
            <w:tcW w:w="1248" w:type="dxa"/>
            <w:vAlign w:val="center"/>
          </w:tcPr>
          <w:p w14:paraId="43F868D6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9</w:t>
            </w:r>
          </w:p>
          <w:p w14:paraId="2BDAA845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2</w:t>
            </w:r>
          </w:p>
        </w:tc>
        <w:tc>
          <w:tcPr>
            <w:tcW w:w="1219" w:type="dxa"/>
            <w:vAlign w:val="center"/>
          </w:tcPr>
          <w:p w14:paraId="7E762053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>1</w:t>
            </w:r>
            <w:r w:rsidRPr="000413E9">
              <w:rPr>
                <w:rFonts w:ascii="TimesET" w:hAnsi="TimesET"/>
                <w:sz w:val="26"/>
                <w:lang w:val="en-US"/>
              </w:rPr>
              <w:t>1</w:t>
            </w:r>
          </w:p>
          <w:p w14:paraId="14C31860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3</w:t>
            </w:r>
          </w:p>
        </w:tc>
        <w:tc>
          <w:tcPr>
            <w:tcW w:w="1233" w:type="dxa"/>
            <w:vAlign w:val="center"/>
          </w:tcPr>
          <w:p w14:paraId="1B8AD70C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13</w:t>
            </w:r>
          </w:p>
          <w:p w14:paraId="3868955E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4</w:t>
            </w:r>
          </w:p>
        </w:tc>
        <w:tc>
          <w:tcPr>
            <w:tcW w:w="1233" w:type="dxa"/>
            <w:vAlign w:val="center"/>
          </w:tcPr>
          <w:p w14:paraId="1F36FEDB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>15</w:t>
            </w:r>
          </w:p>
          <w:p w14:paraId="1BDBEAE2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5</w:t>
            </w:r>
          </w:p>
        </w:tc>
        <w:tc>
          <w:tcPr>
            <w:tcW w:w="1234" w:type="dxa"/>
            <w:vAlign w:val="center"/>
          </w:tcPr>
          <w:p w14:paraId="5ECE92FA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 xml:space="preserve"> 1</w:t>
            </w:r>
            <w:r w:rsidRPr="000413E9">
              <w:rPr>
                <w:rFonts w:ascii="TimesET" w:hAnsi="TimesET"/>
                <w:sz w:val="26"/>
                <w:lang w:val="en-US"/>
              </w:rPr>
              <w:t>7</w:t>
            </w:r>
          </w:p>
          <w:p w14:paraId="35E96779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6</w:t>
            </w:r>
          </w:p>
        </w:tc>
        <w:tc>
          <w:tcPr>
            <w:tcW w:w="1233" w:type="dxa"/>
            <w:vAlign w:val="center"/>
          </w:tcPr>
          <w:p w14:paraId="563360F3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19</w:t>
            </w:r>
          </w:p>
          <w:p w14:paraId="0C1B3BDF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7</w:t>
            </w:r>
          </w:p>
        </w:tc>
        <w:tc>
          <w:tcPr>
            <w:tcW w:w="1233" w:type="dxa"/>
            <w:vAlign w:val="center"/>
          </w:tcPr>
          <w:p w14:paraId="0BD49B94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21</w:t>
            </w:r>
          </w:p>
          <w:p w14:paraId="76612DC4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8</w:t>
            </w:r>
          </w:p>
        </w:tc>
        <w:tc>
          <w:tcPr>
            <w:tcW w:w="1234" w:type="dxa"/>
            <w:vAlign w:val="center"/>
          </w:tcPr>
          <w:p w14:paraId="0925B077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7   40</w:t>
            </w:r>
          </w:p>
          <w:p w14:paraId="05EF8D3E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9</w:t>
            </w:r>
          </w:p>
        </w:tc>
      </w:tr>
      <w:tr w:rsidR="004C1651" w:rsidRPr="000413E9" w14:paraId="66E70275" w14:textId="77777777" w:rsidTr="00B165D1">
        <w:trPr>
          <w:cantSplit/>
        </w:trPr>
        <w:tc>
          <w:tcPr>
            <w:tcW w:w="1417" w:type="dxa"/>
            <w:vAlign w:val="center"/>
          </w:tcPr>
          <w:p w14:paraId="6A604A07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4</w:t>
            </w:r>
          </w:p>
        </w:tc>
        <w:tc>
          <w:tcPr>
            <w:tcW w:w="1233" w:type="dxa"/>
            <w:vAlign w:val="center"/>
          </w:tcPr>
          <w:p w14:paraId="0B04D6B2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</w:t>
            </w:r>
            <w:r w:rsidRPr="000413E9">
              <w:rPr>
                <w:rFonts w:ascii="TimesET" w:hAnsi="TimesET"/>
                <w:sz w:val="26"/>
              </w:rPr>
              <w:t>3</w:t>
            </w:r>
          </w:p>
          <w:p w14:paraId="53AD3092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1</w:t>
            </w:r>
            <w:r>
              <w:rPr>
                <w:rFonts w:ascii="TimesET" w:hAnsi="TimesET"/>
                <w:sz w:val="26"/>
              </w:rPr>
              <w:t>0</w:t>
            </w:r>
          </w:p>
        </w:tc>
        <w:tc>
          <w:tcPr>
            <w:tcW w:w="1233" w:type="dxa"/>
            <w:vAlign w:val="center"/>
          </w:tcPr>
          <w:p w14:paraId="362D3CF0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25</w:t>
            </w:r>
          </w:p>
          <w:p w14:paraId="00878C3F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1</w:t>
            </w:r>
            <w:r>
              <w:rPr>
                <w:rFonts w:ascii="TimesET" w:hAnsi="TimesET"/>
                <w:sz w:val="26"/>
              </w:rPr>
              <w:t>1</w:t>
            </w:r>
          </w:p>
        </w:tc>
        <w:tc>
          <w:tcPr>
            <w:tcW w:w="1248" w:type="dxa"/>
            <w:vAlign w:val="center"/>
          </w:tcPr>
          <w:p w14:paraId="6B1C042E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 xml:space="preserve"> 2</w:t>
            </w:r>
          </w:p>
          <w:p w14:paraId="2CD95ADD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12</w:t>
            </w:r>
          </w:p>
        </w:tc>
        <w:tc>
          <w:tcPr>
            <w:tcW w:w="1219" w:type="dxa"/>
            <w:vAlign w:val="center"/>
          </w:tcPr>
          <w:p w14:paraId="297FA2EF" w14:textId="77777777" w:rsidR="004C1651" w:rsidRPr="000413E9" w:rsidRDefault="004C1651" w:rsidP="004C1651">
            <w:pPr>
              <w:numPr>
                <w:ilvl w:val="0"/>
                <w:numId w:val="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4</w:t>
            </w:r>
          </w:p>
          <w:p w14:paraId="209A6BB7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</w:t>
            </w:r>
          </w:p>
        </w:tc>
        <w:tc>
          <w:tcPr>
            <w:tcW w:w="1233" w:type="dxa"/>
            <w:vAlign w:val="center"/>
          </w:tcPr>
          <w:p w14:paraId="5F230A7E" w14:textId="77777777" w:rsidR="004C1651" w:rsidRPr="000413E9" w:rsidRDefault="004C1651" w:rsidP="004C1651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6</w:t>
            </w:r>
          </w:p>
          <w:p w14:paraId="5E567AC2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4</w:t>
            </w:r>
          </w:p>
        </w:tc>
        <w:tc>
          <w:tcPr>
            <w:tcW w:w="1233" w:type="dxa"/>
            <w:vAlign w:val="center"/>
          </w:tcPr>
          <w:p w14:paraId="36B04F66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3    8</w:t>
            </w:r>
          </w:p>
          <w:p w14:paraId="24E2DD9D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5</w:t>
            </w:r>
          </w:p>
        </w:tc>
        <w:tc>
          <w:tcPr>
            <w:tcW w:w="1234" w:type="dxa"/>
            <w:vAlign w:val="center"/>
          </w:tcPr>
          <w:p w14:paraId="2E5C968B" w14:textId="77777777" w:rsidR="004C1651" w:rsidRPr="000413E9" w:rsidRDefault="004C1651" w:rsidP="004C1651">
            <w:pPr>
              <w:numPr>
                <w:ilvl w:val="0"/>
                <w:numId w:val="6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10</w:t>
            </w:r>
          </w:p>
          <w:p w14:paraId="3108296A" w14:textId="77777777" w:rsidR="004C1651" w:rsidRPr="00784F38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6</w:t>
            </w:r>
          </w:p>
        </w:tc>
        <w:tc>
          <w:tcPr>
            <w:tcW w:w="1233" w:type="dxa"/>
            <w:vAlign w:val="center"/>
          </w:tcPr>
          <w:p w14:paraId="212995F6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7   12</w:t>
            </w:r>
          </w:p>
          <w:p w14:paraId="536AB8A9" w14:textId="77777777" w:rsidR="004C1651" w:rsidRPr="00784F38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7</w:t>
            </w:r>
          </w:p>
        </w:tc>
        <w:tc>
          <w:tcPr>
            <w:tcW w:w="1233" w:type="dxa"/>
            <w:vAlign w:val="center"/>
          </w:tcPr>
          <w:p w14:paraId="403B115F" w14:textId="77777777" w:rsidR="004C1651" w:rsidRPr="000413E9" w:rsidRDefault="004C1651" w:rsidP="004C1651">
            <w:pPr>
              <w:numPr>
                <w:ilvl w:val="0"/>
                <w:numId w:val="7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>1</w:t>
            </w:r>
            <w:r w:rsidRPr="000413E9">
              <w:rPr>
                <w:rFonts w:ascii="TimesET" w:hAnsi="TimesET"/>
                <w:sz w:val="26"/>
                <w:lang w:val="en-US"/>
              </w:rPr>
              <w:t>4</w:t>
            </w:r>
          </w:p>
          <w:p w14:paraId="35164B85" w14:textId="77777777" w:rsidR="004C1651" w:rsidRPr="00784F38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8</w:t>
            </w:r>
          </w:p>
        </w:tc>
        <w:tc>
          <w:tcPr>
            <w:tcW w:w="1234" w:type="dxa"/>
            <w:vAlign w:val="center"/>
          </w:tcPr>
          <w:p w14:paraId="335BF746" w14:textId="77777777" w:rsidR="004C1651" w:rsidRPr="000413E9" w:rsidRDefault="004C1651" w:rsidP="004C1651">
            <w:pPr>
              <w:numPr>
                <w:ilvl w:val="0"/>
                <w:numId w:val="8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39</w:t>
            </w:r>
          </w:p>
          <w:p w14:paraId="6A29F69E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9</w:t>
            </w:r>
          </w:p>
        </w:tc>
      </w:tr>
      <w:tr w:rsidR="004C1651" w:rsidRPr="000413E9" w14:paraId="27096EF6" w14:textId="77777777" w:rsidTr="00B165D1">
        <w:trPr>
          <w:cantSplit/>
        </w:trPr>
        <w:tc>
          <w:tcPr>
            <w:tcW w:w="1417" w:type="dxa"/>
            <w:vAlign w:val="center"/>
          </w:tcPr>
          <w:p w14:paraId="47563465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5</w:t>
            </w:r>
          </w:p>
        </w:tc>
        <w:tc>
          <w:tcPr>
            <w:tcW w:w="1233" w:type="dxa"/>
            <w:vAlign w:val="center"/>
          </w:tcPr>
          <w:p w14:paraId="5124E420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1   </w:t>
            </w:r>
            <w:r w:rsidRPr="000413E9">
              <w:rPr>
                <w:rFonts w:ascii="TimesET" w:hAnsi="TimesET"/>
                <w:sz w:val="26"/>
              </w:rPr>
              <w:t>1</w:t>
            </w:r>
            <w:r w:rsidRPr="000413E9">
              <w:rPr>
                <w:rFonts w:ascii="TimesET" w:hAnsi="TimesET"/>
                <w:sz w:val="26"/>
                <w:lang w:val="en-US"/>
              </w:rPr>
              <w:t>6</w:t>
            </w:r>
          </w:p>
          <w:p w14:paraId="0F508CE0" w14:textId="77777777" w:rsidR="004C1651" w:rsidRPr="006F277E" w:rsidRDefault="002841DD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</w:t>
            </w:r>
            <w:r w:rsidR="004C1651">
              <w:rPr>
                <w:rFonts w:ascii="TimesET" w:hAnsi="TimesET"/>
                <w:sz w:val="26"/>
              </w:rPr>
              <w:t>0</w:t>
            </w:r>
          </w:p>
        </w:tc>
        <w:tc>
          <w:tcPr>
            <w:tcW w:w="1233" w:type="dxa"/>
            <w:vAlign w:val="center"/>
          </w:tcPr>
          <w:p w14:paraId="20391A69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13  18</w:t>
            </w:r>
          </w:p>
          <w:p w14:paraId="49B6E7FD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5</w:t>
            </w:r>
          </w:p>
        </w:tc>
        <w:tc>
          <w:tcPr>
            <w:tcW w:w="1248" w:type="dxa"/>
            <w:vAlign w:val="center"/>
          </w:tcPr>
          <w:p w14:paraId="08EEB772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5   20</w:t>
            </w:r>
          </w:p>
          <w:p w14:paraId="49003E6B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6</w:t>
            </w:r>
          </w:p>
        </w:tc>
        <w:tc>
          <w:tcPr>
            <w:tcW w:w="1219" w:type="dxa"/>
            <w:vAlign w:val="center"/>
          </w:tcPr>
          <w:p w14:paraId="29677CF1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17  22</w:t>
            </w:r>
          </w:p>
          <w:p w14:paraId="0230FCE0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7</w:t>
            </w:r>
          </w:p>
        </w:tc>
        <w:tc>
          <w:tcPr>
            <w:tcW w:w="1233" w:type="dxa"/>
            <w:vAlign w:val="center"/>
          </w:tcPr>
          <w:p w14:paraId="2C61D041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19  24</w:t>
            </w:r>
          </w:p>
          <w:p w14:paraId="3F7F0DE8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10</w:t>
            </w:r>
          </w:p>
        </w:tc>
        <w:tc>
          <w:tcPr>
            <w:tcW w:w="1233" w:type="dxa"/>
            <w:vAlign w:val="center"/>
          </w:tcPr>
          <w:p w14:paraId="084541EB" w14:textId="77777777" w:rsidR="004C1651" w:rsidRPr="000413E9" w:rsidRDefault="004C1651" w:rsidP="004C1651">
            <w:pPr>
              <w:numPr>
                <w:ilvl w:val="0"/>
                <w:numId w:val="9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26</w:t>
            </w:r>
          </w:p>
          <w:p w14:paraId="63FE9688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>1</w:t>
            </w:r>
            <w:r w:rsidRPr="000413E9">
              <w:rPr>
                <w:rFonts w:ascii="TimesET" w:hAnsi="TimesET"/>
                <w:sz w:val="26"/>
                <w:lang w:val="en-US"/>
              </w:rPr>
              <w:t>1</w:t>
            </w:r>
          </w:p>
        </w:tc>
        <w:tc>
          <w:tcPr>
            <w:tcW w:w="1234" w:type="dxa"/>
            <w:vAlign w:val="center"/>
          </w:tcPr>
          <w:p w14:paraId="38E1C828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23   28</w:t>
            </w:r>
          </w:p>
          <w:p w14:paraId="48C87DD3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>1</w:t>
            </w:r>
            <w:r w:rsidRPr="000413E9">
              <w:rPr>
                <w:rFonts w:ascii="TimesET" w:hAnsi="TimesET"/>
                <w:sz w:val="26"/>
                <w:lang w:val="en-US"/>
              </w:rPr>
              <w:t>2</w:t>
            </w:r>
          </w:p>
        </w:tc>
        <w:tc>
          <w:tcPr>
            <w:tcW w:w="1233" w:type="dxa"/>
            <w:vAlign w:val="center"/>
          </w:tcPr>
          <w:p w14:paraId="4E8FD294" w14:textId="77777777" w:rsidR="004C1651" w:rsidRPr="000413E9" w:rsidRDefault="004C1651" w:rsidP="004C1651">
            <w:pPr>
              <w:numPr>
                <w:ilvl w:val="0"/>
                <w:numId w:val="10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4</w:t>
            </w:r>
            <w:r w:rsidRPr="000413E9">
              <w:rPr>
                <w:rFonts w:ascii="TimesET" w:hAnsi="TimesET"/>
                <w:sz w:val="26"/>
              </w:rPr>
              <w:t>0</w:t>
            </w:r>
          </w:p>
          <w:p w14:paraId="7E8E6A2D" w14:textId="77777777" w:rsidR="004C1651" w:rsidRPr="002841DD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1</w:t>
            </w:r>
          </w:p>
        </w:tc>
        <w:tc>
          <w:tcPr>
            <w:tcW w:w="1233" w:type="dxa"/>
            <w:vAlign w:val="center"/>
          </w:tcPr>
          <w:p w14:paraId="388C4E90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27    </w:t>
            </w:r>
            <w:r w:rsidRPr="000413E9">
              <w:rPr>
                <w:rFonts w:ascii="TimesET" w:hAnsi="TimesET"/>
                <w:sz w:val="26"/>
              </w:rPr>
              <w:t>1</w:t>
            </w:r>
          </w:p>
          <w:p w14:paraId="79AEBADB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4</w:t>
            </w:r>
          </w:p>
        </w:tc>
        <w:tc>
          <w:tcPr>
            <w:tcW w:w="1234" w:type="dxa"/>
            <w:vAlign w:val="center"/>
          </w:tcPr>
          <w:p w14:paraId="3F436DE0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10   38</w:t>
            </w:r>
          </w:p>
          <w:p w14:paraId="18DB1035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9</w:t>
            </w:r>
          </w:p>
        </w:tc>
      </w:tr>
      <w:tr w:rsidR="004C1651" w:rsidRPr="000413E9" w14:paraId="07983871" w14:textId="77777777" w:rsidTr="00B165D1">
        <w:trPr>
          <w:cantSplit/>
        </w:trPr>
        <w:tc>
          <w:tcPr>
            <w:tcW w:w="1417" w:type="dxa"/>
            <w:vAlign w:val="center"/>
          </w:tcPr>
          <w:p w14:paraId="2FF2A591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6</w:t>
            </w:r>
          </w:p>
        </w:tc>
        <w:tc>
          <w:tcPr>
            <w:tcW w:w="1233" w:type="dxa"/>
            <w:vAlign w:val="center"/>
          </w:tcPr>
          <w:p w14:paraId="0AC6691F" w14:textId="77777777" w:rsidR="004C1651" w:rsidRPr="000413E9" w:rsidRDefault="004C1651" w:rsidP="004C1651">
            <w:pPr>
              <w:numPr>
                <w:ilvl w:val="0"/>
                <w:numId w:val="11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</w:t>
            </w:r>
          </w:p>
          <w:p w14:paraId="78BB7BA3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5</w:t>
            </w:r>
          </w:p>
        </w:tc>
        <w:tc>
          <w:tcPr>
            <w:tcW w:w="1233" w:type="dxa"/>
            <w:vAlign w:val="center"/>
          </w:tcPr>
          <w:p w14:paraId="4B8310F4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31   5</w:t>
            </w:r>
          </w:p>
          <w:p w14:paraId="7E2E3A7A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7</w:t>
            </w:r>
          </w:p>
        </w:tc>
        <w:tc>
          <w:tcPr>
            <w:tcW w:w="1248" w:type="dxa"/>
            <w:vAlign w:val="center"/>
          </w:tcPr>
          <w:p w14:paraId="4E86525B" w14:textId="77777777" w:rsidR="004C1651" w:rsidRPr="000413E9" w:rsidRDefault="004C1651" w:rsidP="004C1651">
            <w:pPr>
              <w:numPr>
                <w:ilvl w:val="0"/>
                <w:numId w:val="1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 xml:space="preserve"> 7</w:t>
            </w:r>
          </w:p>
          <w:p w14:paraId="1212469A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2</w:t>
            </w:r>
          </w:p>
        </w:tc>
        <w:tc>
          <w:tcPr>
            <w:tcW w:w="1219" w:type="dxa"/>
            <w:vAlign w:val="center"/>
          </w:tcPr>
          <w:p w14:paraId="622B37BE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35   9</w:t>
            </w:r>
          </w:p>
          <w:p w14:paraId="2F065DE6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3</w:t>
            </w:r>
          </w:p>
        </w:tc>
        <w:tc>
          <w:tcPr>
            <w:tcW w:w="1233" w:type="dxa"/>
            <w:vAlign w:val="center"/>
          </w:tcPr>
          <w:p w14:paraId="224D0D49" w14:textId="77777777" w:rsidR="004C1651" w:rsidRPr="000413E9" w:rsidRDefault="004C1651" w:rsidP="004C1651">
            <w:pPr>
              <w:numPr>
                <w:ilvl w:val="0"/>
                <w:numId w:val="13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>11</w:t>
            </w:r>
          </w:p>
          <w:p w14:paraId="01035D00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4</w:t>
            </w:r>
          </w:p>
        </w:tc>
        <w:tc>
          <w:tcPr>
            <w:tcW w:w="1233" w:type="dxa"/>
            <w:vAlign w:val="center"/>
          </w:tcPr>
          <w:p w14:paraId="7913744E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39  13</w:t>
            </w:r>
          </w:p>
          <w:p w14:paraId="7A61D416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5</w:t>
            </w:r>
          </w:p>
        </w:tc>
        <w:tc>
          <w:tcPr>
            <w:tcW w:w="1234" w:type="dxa"/>
            <w:vAlign w:val="center"/>
          </w:tcPr>
          <w:p w14:paraId="16125033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40   1</w:t>
            </w:r>
            <w:r w:rsidRPr="000413E9">
              <w:rPr>
                <w:rFonts w:ascii="TimesET" w:hAnsi="TimesET"/>
                <w:sz w:val="26"/>
              </w:rPr>
              <w:t>4</w:t>
            </w:r>
          </w:p>
          <w:p w14:paraId="579B5FE9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6</w:t>
            </w:r>
          </w:p>
        </w:tc>
        <w:tc>
          <w:tcPr>
            <w:tcW w:w="1233" w:type="dxa"/>
            <w:vAlign w:val="center"/>
          </w:tcPr>
          <w:p w14:paraId="7EBB4E00" w14:textId="77777777" w:rsidR="004C1651" w:rsidRPr="000413E9" w:rsidRDefault="004C1651" w:rsidP="004C1651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 xml:space="preserve"> 12</w:t>
            </w:r>
          </w:p>
          <w:p w14:paraId="72AC4677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7</w:t>
            </w:r>
          </w:p>
        </w:tc>
        <w:tc>
          <w:tcPr>
            <w:tcW w:w="1233" w:type="dxa"/>
            <w:vAlign w:val="center"/>
          </w:tcPr>
          <w:p w14:paraId="561835CB" w14:textId="77777777" w:rsidR="004C1651" w:rsidRPr="000413E9" w:rsidRDefault="004C1651" w:rsidP="004C1651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 xml:space="preserve">  1</w:t>
            </w:r>
            <w:r w:rsidRPr="000413E9">
              <w:rPr>
                <w:rFonts w:ascii="TimesET" w:hAnsi="TimesET"/>
                <w:sz w:val="26"/>
                <w:lang w:val="en-US"/>
              </w:rPr>
              <w:t>4</w:t>
            </w:r>
          </w:p>
          <w:p w14:paraId="79D4A29B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8</w:t>
            </w:r>
          </w:p>
        </w:tc>
        <w:tc>
          <w:tcPr>
            <w:tcW w:w="1234" w:type="dxa"/>
            <w:vAlign w:val="center"/>
          </w:tcPr>
          <w:p w14:paraId="6D6F09CB" w14:textId="77777777" w:rsidR="004C1651" w:rsidRPr="000413E9" w:rsidRDefault="004C1651" w:rsidP="004C1651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</w:t>
            </w:r>
            <w:r w:rsidRPr="000413E9">
              <w:rPr>
                <w:rFonts w:ascii="TimesET" w:hAnsi="TimesET"/>
                <w:sz w:val="26"/>
              </w:rPr>
              <w:t>6</w:t>
            </w:r>
          </w:p>
          <w:p w14:paraId="57D7A9C1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9</w:t>
            </w:r>
          </w:p>
        </w:tc>
      </w:tr>
      <w:tr w:rsidR="004C1651" w:rsidRPr="000413E9" w14:paraId="11A9A114" w14:textId="77777777" w:rsidTr="00B165D1">
        <w:trPr>
          <w:cantSplit/>
          <w:trHeight w:val="731"/>
        </w:trPr>
        <w:tc>
          <w:tcPr>
            <w:tcW w:w="1417" w:type="dxa"/>
            <w:vAlign w:val="center"/>
          </w:tcPr>
          <w:p w14:paraId="75BA0D08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7</w:t>
            </w:r>
          </w:p>
        </w:tc>
        <w:tc>
          <w:tcPr>
            <w:tcW w:w="1233" w:type="dxa"/>
            <w:vAlign w:val="center"/>
          </w:tcPr>
          <w:p w14:paraId="7D92DEC5" w14:textId="77777777" w:rsidR="004C1651" w:rsidRPr="000413E9" w:rsidRDefault="004C1651" w:rsidP="004C1651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>16</w:t>
            </w:r>
          </w:p>
          <w:p w14:paraId="067916F1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10</w:t>
            </w:r>
          </w:p>
        </w:tc>
        <w:tc>
          <w:tcPr>
            <w:tcW w:w="1233" w:type="dxa"/>
            <w:vAlign w:val="center"/>
          </w:tcPr>
          <w:p w14:paraId="6E71DA43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6   18</w:t>
            </w:r>
          </w:p>
          <w:p w14:paraId="20CF3DD1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11</w:t>
            </w:r>
          </w:p>
        </w:tc>
        <w:tc>
          <w:tcPr>
            <w:tcW w:w="1248" w:type="dxa"/>
            <w:vAlign w:val="center"/>
          </w:tcPr>
          <w:p w14:paraId="49834FF8" w14:textId="77777777" w:rsidR="004C1651" w:rsidRPr="000413E9" w:rsidRDefault="004C1651" w:rsidP="004C1651">
            <w:pPr>
              <w:numPr>
                <w:ilvl w:val="0"/>
                <w:numId w:val="15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20</w:t>
            </w:r>
          </w:p>
          <w:p w14:paraId="4D9FBD27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12</w:t>
            </w:r>
          </w:p>
        </w:tc>
        <w:tc>
          <w:tcPr>
            <w:tcW w:w="1219" w:type="dxa"/>
            <w:vAlign w:val="center"/>
          </w:tcPr>
          <w:p w14:paraId="042855C4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10  22</w:t>
            </w:r>
          </w:p>
          <w:p w14:paraId="1A6EF674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3</w:t>
            </w:r>
          </w:p>
        </w:tc>
        <w:tc>
          <w:tcPr>
            <w:tcW w:w="1233" w:type="dxa"/>
            <w:vAlign w:val="center"/>
          </w:tcPr>
          <w:p w14:paraId="2DF18719" w14:textId="77777777" w:rsidR="004C1651" w:rsidRPr="000413E9" w:rsidRDefault="004C1651" w:rsidP="004C1651">
            <w:pPr>
              <w:numPr>
                <w:ilvl w:val="0"/>
                <w:numId w:val="16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24</w:t>
            </w:r>
          </w:p>
          <w:p w14:paraId="25D8A473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4</w:t>
            </w:r>
          </w:p>
        </w:tc>
        <w:tc>
          <w:tcPr>
            <w:tcW w:w="1233" w:type="dxa"/>
            <w:vAlign w:val="center"/>
          </w:tcPr>
          <w:p w14:paraId="03298581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14  26</w:t>
            </w:r>
          </w:p>
          <w:p w14:paraId="6AF36267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5</w:t>
            </w:r>
          </w:p>
        </w:tc>
        <w:tc>
          <w:tcPr>
            <w:tcW w:w="1234" w:type="dxa"/>
            <w:vAlign w:val="center"/>
          </w:tcPr>
          <w:p w14:paraId="161300A2" w14:textId="77777777" w:rsidR="004C1651" w:rsidRPr="000413E9" w:rsidRDefault="004C1651" w:rsidP="004C1651">
            <w:pPr>
              <w:numPr>
                <w:ilvl w:val="0"/>
                <w:numId w:val="17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28</w:t>
            </w:r>
          </w:p>
          <w:p w14:paraId="720C10F4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1</w:t>
            </w:r>
          </w:p>
        </w:tc>
        <w:tc>
          <w:tcPr>
            <w:tcW w:w="1233" w:type="dxa"/>
            <w:vAlign w:val="center"/>
          </w:tcPr>
          <w:p w14:paraId="53F35321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18   30</w:t>
            </w:r>
          </w:p>
          <w:p w14:paraId="38C907CF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7</w:t>
            </w:r>
          </w:p>
        </w:tc>
        <w:tc>
          <w:tcPr>
            <w:tcW w:w="1233" w:type="dxa"/>
            <w:vAlign w:val="center"/>
          </w:tcPr>
          <w:p w14:paraId="133D5C7B" w14:textId="77777777" w:rsidR="004C1651" w:rsidRPr="000413E9" w:rsidRDefault="004C1651" w:rsidP="004C1651">
            <w:pPr>
              <w:numPr>
                <w:ilvl w:val="0"/>
                <w:numId w:val="18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32</w:t>
            </w:r>
          </w:p>
          <w:p w14:paraId="34118AB7" w14:textId="77777777" w:rsidR="004C1651" w:rsidRPr="000413E9" w:rsidRDefault="004C1651" w:rsidP="002841DD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8</w:t>
            </w:r>
          </w:p>
        </w:tc>
        <w:tc>
          <w:tcPr>
            <w:tcW w:w="1234" w:type="dxa"/>
            <w:vAlign w:val="center"/>
          </w:tcPr>
          <w:p w14:paraId="20035285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4   34</w:t>
            </w:r>
          </w:p>
          <w:p w14:paraId="3A816918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5</w:t>
            </w:r>
          </w:p>
        </w:tc>
      </w:tr>
      <w:tr w:rsidR="004C1651" w:rsidRPr="000413E9" w14:paraId="5D7B0684" w14:textId="77777777" w:rsidTr="00B165D1">
        <w:trPr>
          <w:cantSplit/>
        </w:trPr>
        <w:tc>
          <w:tcPr>
            <w:tcW w:w="1417" w:type="dxa"/>
            <w:vAlign w:val="center"/>
          </w:tcPr>
          <w:p w14:paraId="33952A33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8</w:t>
            </w:r>
          </w:p>
        </w:tc>
        <w:tc>
          <w:tcPr>
            <w:tcW w:w="1233" w:type="dxa"/>
            <w:vAlign w:val="center"/>
          </w:tcPr>
          <w:p w14:paraId="7C80A743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22   34</w:t>
            </w:r>
          </w:p>
          <w:p w14:paraId="6E9DB324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2</w:t>
            </w:r>
          </w:p>
        </w:tc>
        <w:tc>
          <w:tcPr>
            <w:tcW w:w="1233" w:type="dxa"/>
            <w:vAlign w:val="center"/>
          </w:tcPr>
          <w:p w14:paraId="32EE6B62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24  36</w:t>
            </w:r>
          </w:p>
          <w:p w14:paraId="7F9A5974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6</w:t>
            </w:r>
          </w:p>
        </w:tc>
        <w:tc>
          <w:tcPr>
            <w:tcW w:w="1248" w:type="dxa"/>
            <w:vAlign w:val="center"/>
          </w:tcPr>
          <w:p w14:paraId="5F66A296" w14:textId="77777777" w:rsidR="004C1651" w:rsidRPr="000413E9" w:rsidRDefault="004C1651" w:rsidP="004C1651">
            <w:pPr>
              <w:numPr>
                <w:ilvl w:val="0"/>
                <w:numId w:val="10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38</w:t>
            </w:r>
          </w:p>
          <w:p w14:paraId="7F78409C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7</w:t>
            </w:r>
          </w:p>
        </w:tc>
        <w:tc>
          <w:tcPr>
            <w:tcW w:w="1219" w:type="dxa"/>
            <w:vAlign w:val="center"/>
          </w:tcPr>
          <w:p w14:paraId="4353A4FF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28  40</w:t>
            </w:r>
          </w:p>
          <w:p w14:paraId="7AED9C15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8</w:t>
            </w:r>
          </w:p>
        </w:tc>
        <w:tc>
          <w:tcPr>
            <w:tcW w:w="1233" w:type="dxa"/>
            <w:vAlign w:val="center"/>
          </w:tcPr>
          <w:p w14:paraId="0889BC7B" w14:textId="77777777" w:rsidR="004C1651" w:rsidRPr="000413E9" w:rsidRDefault="004C1651" w:rsidP="004C1651">
            <w:pPr>
              <w:numPr>
                <w:ilvl w:val="0"/>
                <w:numId w:val="19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36</w:t>
            </w:r>
          </w:p>
          <w:p w14:paraId="27106F0F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9</w:t>
            </w:r>
          </w:p>
        </w:tc>
        <w:tc>
          <w:tcPr>
            <w:tcW w:w="1233" w:type="dxa"/>
            <w:vAlign w:val="center"/>
          </w:tcPr>
          <w:p w14:paraId="3C816B04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3   34</w:t>
            </w:r>
          </w:p>
          <w:p w14:paraId="4BF346C1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10</w:t>
            </w:r>
          </w:p>
        </w:tc>
        <w:tc>
          <w:tcPr>
            <w:tcW w:w="1234" w:type="dxa"/>
            <w:vAlign w:val="center"/>
          </w:tcPr>
          <w:p w14:paraId="4EEE2CD5" w14:textId="77777777" w:rsidR="004C1651" w:rsidRPr="000413E9" w:rsidRDefault="004C1651" w:rsidP="004C1651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32</w:t>
            </w:r>
          </w:p>
          <w:p w14:paraId="223AD59A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11</w:t>
            </w:r>
          </w:p>
        </w:tc>
        <w:tc>
          <w:tcPr>
            <w:tcW w:w="1233" w:type="dxa"/>
            <w:vAlign w:val="center"/>
          </w:tcPr>
          <w:p w14:paraId="46212FD7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7   30</w:t>
            </w:r>
          </w:p>
          <w:p w14:paraId="02351C1B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12</w:t>
            </w:r>
          </w:p>
        </w:tc>
        <w:tc>
          <w:tcPr>
            <w:tcW w:w="1233" w:type="dxa"/>
            <w:vAlign w:val="center"/>
          </w:tcPr>
          <w:p w14:paraId="4A83F8D9" w14:textId="77777777" w:rsidR="004C1651" w:rsidRPr="000413E9" w:rsidRDefault="004C1651" w:rsidP="004C1651">
            <w:pPr>
              <w:numPr>
                <w:ilvl w:val="0"/>
                <w:numId w:val="15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 xml:space="preserve"> 28</w:t>
            </w:r>
          </w:p>
          <w:p w14:paraId="43EE69C9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3</w:t>
            </w:r>
          </w:p>
        </w:tc>
        <w:tc>
          <w:tcPr>
            <w:tcW w:w="1234" w:type="dxa"/>
            <w:vAlign w:val="center"/>
          </w:tcPr>
          <w:p w14:paraId="2C5D2368" w14:textId="77777777" w:rsidR="004C1651" w:rsidRPr="000413E9" w:rsidRDefault="004C1651" w:rsidP="004C1651">
            <w:pPr>
              <w:numPr>
                <w:ilvl w:val="0"/>
                <w:numId w:val="14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32</w:t>
            </w:r>
          </w:p>
          <w:p w14:paraId="0C240907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</w:t>
            </w:r>
          </w:p>
        </w:tc>
      </w:tr>
      <w:tr w:rsidR="004C1651" w:rsidRPr="000413E9" w14:paraId="72704567" w14:textId="77777777" w:rsidTr="00B165D1">
        <w:trPr>
          <w:cantSplit/>
        </w:trPr>
        <w:tc>
          <w:tcPr>
            <w:tcW w:w="1417" w:type="dxa"/>
            <w:vAlign w:val="center"/>
          </w:tcPr>
          <w:p w14:paraId="53B5DFE7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9</w:t>
            </w:r>
          </w:p>
        </w:tc>
        <w:tc>
          <w:tcPr>
            <w:tcW w:w="1233" w:type="dxa"/>
            <w:vAlign w:val="center"/>
          </w:tcPr>
          <w:p w14:paraId="035B749E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8   26</w:t>
            </w:r>
          </w:p>
          <w:p w14:paraId="669580C0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5</w:t>
            </w:r>
          </w:p>
        </w:tc>
        <w:tc>
          <w:tcPr>
            <w:tcW w:w="1233" w:type="dxa"/>
            <w:vAlign w:val="center"/>
          </w:tcPr>
          <w:p w14:paraId="10793E2A" w14:textId="77777777" w:rsidR="004C1651" w:rsidRPr="000413E9" w:rsidRDefault="004C1651" w:rsidP="004C1651">
            <w:pPr>
              <w:numPr>
                <w:ilvl w:val="0"/>
                <w:numId w:val="15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</w:rPr>
              <w:t xml:space="preserve"> 24</w:t>
            </w:r>
          </w:p>
          <w:p w14:paraId="165280C4" w14:textId="77777777" w:rsidR="004C1651" w:rsidRPr="006F277E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1</w:t>
            </w:r>
          </w:p>
        </w:tc>
        <w:tc>
          <w:tcPr>
            <w:tcW w:w="1248" w:type="dxa"/>
            <w:vAlign w:val="center"/>
          </w:tcPr>
          <w:p w14:paraId="762298D2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12   20</w:t>
            </w:r>
          </w:p>
          <w:p w14:paraId="284DA448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</w:t>
            </w:r>
          </w:p>
        </w:tc>
        <w:tc>
          <w:tcPr>
            <w:tcW w:w="1219" w:type="dxa"/>
            <w:vAlign w:val="center"/>
          </w:tcPr>
          <w:p w14:paraId="45A41886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14  40</w:t>
            </w:r>
          </w:p>
          <w:p w14:paraId="434DB9A0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4</w:t>
            </w:r>
          </w:p>
        </w:tc>
        <w:tc>
          <w:tcPr>
            <w:tcW w:w="1233" w:type="dxa"/>
            <w:vAlign w:val="center"/>
          </w:tcPr>
          <w:p w14:paraId="17D70D03" w14:textId="77777777" w:rsidR="004C1651" w:rsidRPr="000413E9" w:rsidRDefault="004C1651" w:rsidP="004C1651">
            <w:pPr>
              <w:numPr>
                <w:ilvl w:val="0"/>
                <w:numId w:val="20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38</w:t>
            </w:r>
          </w:p>
          <w:p w14:paraId="301AF66C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 w:rsidRPr="000413E9">
              <w:rPr>
                <w:rFonts w:ascii="TimesET" w:hAnsi="TimesET"/>
                <w:sz w:val="26"/>
              </w:rPr>
              <w:t>2</w:t>
            </w:r>
          </w:p>
        </w:tc>
        <w:tc>
          <w:tcPr>
            <w:tcW w:w="1233" w:type="dxa"/>
            <w:vAlign w:val="center"/>
          </w:tcPr>
          <w:p w14:paraId="156C47E8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18  36</w:t>
            </w:r>
          </w:p>
          <w:p w14:paraId="760F4B5F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5</w:t>
            </w:r>
          </w:p>
        </w:tc>
        <w:tc>
          <w:tcPr>
            <w:tcW w:w="1234" w:type="dxa"/>
            <w:vAlign w:val="center"/>
          </w:tcPr>
          <w:p w14:paraId="43CB6F47" w14:textId="77777777" w:rsidR="004C1651" w:rsidRPr="000413E9" w:rsidRDefault="004C1651" w:rsidP="004C1651">
            <w:pPr>
              <w:numPr>
                <w:ilvl w:val="0"/>
                <w:numId w:val="21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34</w:t>
            </w:r>
          </w:p>
          <w:p w14:paraId="6E78C2B1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6</w:t>
            </w:r>
          </w:p>
        </w:tc>
        <w:tc>
          <w:tcPr>
            <w:tcW w:w="1233" w:type="dxa"/>
            <w:vAlign w:val="center"/>
          </w:tcPr>
          <w:p w14:paraId="29D20094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22  32</w:t>
            </w:r>
          </w:p>
          <w:p w14:paraId="786D0667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7</w:t>
            </w:r>
          </w:p>
        </w:tc>
        <w:tc>
          <w:tcPr>
            <w:tcW w:w="1233" w:type="dxa"/>
            <w:vAlign w:val="center"/>
          </w:tcPr>
          <w:p w14:paraId="099B990E" w14:textId="77777777" w:rsidR="004C1651" w:rsidRPr="000413E9" w:rsidRDefault="004C1651" w:rsidP="004C1651">
            <w:pPr>
              <w:numPr>
                <w:ilvl w:val="0"/>
                <w:numId w:val="22"/>
              </w:numPr>
              <w:ind w:left="0" w:firstLine="0"/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30</w:t>
            </w:r>
          </w:p>
          <w:p w14:paraId="314B5679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</w:rPr>
            </w:pPr>
            <w:r>
              <w:rPr>
                <w:rFonts w:ascii="TimesET" w:hAnsi="TimesET"/>
                <w:sz w:val="26"/>
              </w:rPr>
              <w:t>8</w:t>
            </w:r>
          </w:p>
        </w:tc>
        <w:tc>
          <w:tcPr>
            <w:tcW w:w="1234" w:type="dxa"/>
            <w:vAlign w:val="center"/>
          </w:tcPr>
          <w:p w14:paraId="32413620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 w:rsidRPr="000413E9">
              <w:rPr>
                <w:rFonts w:ascii="TimesET" w:hAnsi="TimesET"/>
                <w:sz w:val="26"/>
                <w:lang w:val="en-US"/>
              </w:rPr>
              <w:t>8   30</w:t>
            </w:r>
          </w:p>
          <w:p w14:paraId="0AC63F1F" w14:textId="77777777" w:rsidR="004C1651" w:rsidRPr="000413E9" w:rsidRDefault="004C1651" w:rsidP="00B165D1">
            <w:pPr>
              <w:jc w:val="center"/>
              <w:rPr>
                <w:rFonts w:ascii="TimesET" w:hAnsi="TimesET"/>
                <w:sz w:val="26"/>
                <w:lang w:val="en-US"/>
              </w:rPr>
            </w:pPr>
            <w:r>
              <w:rPr>
                <w:rFonts w:ascii="TimesET" w:hAnsi="TimesET"/>
                <w:sz w:val="26"/>
              </w:rPr>
              <w:t>9</w:t>
            </w:r>
          </w:p>
        </w:tc>
      </w:tr>
    </w:tbl>
    <w:p w14:paraId="582362A6" w14:textId="77777777" w:rsidR="004C1651" w:rsidRPr="00A406A2" w:rsidRDefault="004C1651" w:rsidP="004C1651">
      <w:pPr>
        <w:shd w:val="clear" w:color="auto" w:fill="FFFFFF"/>
        <w:jc w:val="both"/>
        <w:rPr>
          <w:color w:val="000000"/>
        </w:rPr>
      </w:pPr>
    </w:p>
    <w:p w14:paraId="608C593D" w14:textId="77777777" w:rsidR="004C1651" w:rsidRDefault="004C1651" w:rsidP="004C1651">
      <w:pPr>
        <w:pStyle w:val="2"/>
        <w:widowControl w:val="0"/>
        <w:spacing w:line="240" w:lineRule="auto"/>
        <w:ind w:firstLine="0"/>
        <w:rPr>
          <w:szCs w:val="28"/>
        </w:rPr>
        <w:sectPr w:rsidR="004C1651" w:rsidSect="00B165D1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3485853" w14:textId="77777777" w:rsidR="004C1651" w:rsidRDefault="004C1651" w:rsidP="004C1651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B60A45">
        <w:rPr>
          <w:b/>
          <w:color w:val="000000"/>
          <w:sz w:val="28"/>
          <w:szCs w:val="28"/>
        </w:rPr>
        <w:lastRenderedPageBreak/>
        <w:t>Варианты теоретических вопросов</w:t>
      </w:r>
    </w:p>
    <w:p w14:paraId="09710F7E" w14:textId="77777777" w:rsidR="00B165D1" w:rsidRPr="00B60A45" w:rsidRDefault="00B165D1" w:rsidP="004C1651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14:paraId="516C161D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 xml:space="preserve">1. Основные понятия теории инноватики. </w:t>
      </w:r>
    </w:p>
    <w:p w14:paraId="3A992FFE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2. Понятие инновационного процесса, его компоненты, стадии и виды.</w:t>
      </w:r>
    </w:p>
    <w:p w14:paraId="21D2E92F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3. Понятие инновации и ее виды. Классификация инноваций.</w:t>
      </w:r>
    </w:p>
    <w:p w14:paraId="3348759C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4. Инновационный менеджмент, его виды, методы и принципы.</w:t>
      </w:r>
    </w:p>
    <w:p w14:paraId="7DD4AAB9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 xml:space="preserve">5. Типы инновационного поведения организаций. Специальные и базовые инновационные стратегии </w:t>
      </w:r>
    </w:p>
    <w:p w14:paraId="62A67F3B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6. Классификация предприятий по типу инновационного конкурентного поведения.</w:t>
      </w:r>
    </w:p>
    <w:p w14:paraId="286BD65F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7. Последовательность выбора и реализации инновационной стратегии.</w:t>
      </w:r>
    </w:p>
    <w:p w14:paraId="4C0BCF7B" w14:textId="77777777" w:rsid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 xml:space="preserve">8. Показатели инновационной деятельности организации. </w:t>
      </w:r>
    </w:p>
    <w:p w14:paraId="7C237AC5" w14:textId="77777777" w:rsidR="00B165D1" w:rsidRPr="00B165D1" w:rsidRDefault="00B165D1" w:rsidP="00B165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B165D1">
        <w:rPr>
          <w:sz w:val="28"/>
          <w:szCs w:val="28"/>
        </w:rPr>
        <w:t>Инновационный потенциал, инновационный климат.</w:t>
      </w:r>
    </w:p>
    <w:p w14:paraId="7829D6A4" w14:textId="77777777" w:rsidR="00B165D1" w:rsidRPr="00B165D1" w:rsidRDefault="00B165D1" w:rsidP="00B165D1">
      <w:pPr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B165D1">
        <w:rPr>
          <w:sz w:val="28"/>
          <w:szCs w:val="28"/>
        </w:rPr>
        <w:t xml:space="preserve">. Проектное управление инновациями. Модели управления проектами. </w:t>
      </w:r>
    </w:p>
    <w:p w14:paraId="781C542D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B165D1">
        <w:rPr>
          <w:sz w:val="28"/>
          <w:szCs w:val="28"/>
        </w:rPr>
        <w:t xml:space="preserve">. Инновационный проект и его фазы. </w:t>
      </w:r>
    </w:p>
    <w:p w14:paraId="71D63343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B165D1">
        <w:rPr>
          <w:sz w:val="28"/>
          <w:szCs w:val="28"/>
        </w:rPr>
        <w:t>. Особенности функций менеджмента при управлении проектами. Реинжиниринг.</w:t>
      </w:r>
    </w:p>
    <w:p w14:paraId="4179875A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B165D1">
        <w:rPr>
          <w:sz w:val="28"/>
          <w:szCs w:val="28"/>
        </w:rPr>
        <w:t xml:space="preserve">. Экономика знаний и управление знаниями как элемент инновационной деятельности на предприятии. </w:t>
      </w:r>
    </w:p>
    <w:p w14:paraId="6E4A64D4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1</w:t>
      </w:r>
      <w:r>
        <w:rPr>
          <w:sz w:val="28"/>
          <w:szCs w:val="28"/>
        </w:rPr>
        <w:t>4</w:t>
      </w:r>
      <w:r w:rsidRPr="00B165D1">
        <w:rPr>
          <w:sz w:val="28"/>
          <w:szCs w:val="28"/>
        </w:rPr>
        <w:t xml:space="preserve">. Формы трансферта инноваций. Особенности управления трансфертом технологий. </w:t>
      </w:r>
    </w:p>
    <w:p w14:paraId="370B10C0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B165D1">
        <w:rPr>
          <w:sz w:val="28"/>
          <w:szCs w:val="28"/>
        </w:rPr>
        <w:t xml:space="preserve">. Управление интеллектуальной собственностью в процессе управлениями инновациями. </w:t>
      </w:r>
    </w:p>
    <w:p w14:paraId="3E8E79C8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Pr="00B165D1">
        <w:rPr>
          <w:sz w:val="28"/>
          <w:szCs w:val="28"/>
        </w:rPr>
        <w:t xml:space="preserve">. Организационные формы инновационной деятельности. </w:t>
      </w:r>
    </w:p>
    <w:p w14:paraId="7AE2B3F0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B165D1">
        <w:rPr>
          <w:sz w:val="28"/>
          <w:szCs w:val="28"/>
        </w:rPr>
        <w:t>. Инновационная инфраструктура и ее базисные элементы.</w:t>
      </w:r>
    </w:p>
    <w:p w14:paraId="661DE690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1</w:t>
      </w:r>
      <w:r>
        <w:rPr>
          <w:sz w:val="28"/>
          <w:szCs w:val="28"/>
        </w:rPr>
        <w:t>8</w:t>
      </w:r>
      <w:r w:rsidRPr="00B165D1">
        <w:rPr>
          <w:sz w:val="28"/>
          <w:szCs w:val="28"/>
        </w:rPr>
        <w:t>. Регулирование инновационной деятельности, его виды и уровни.</w:t>
      </w:r>
    </w:p>
    <w:p w14:paraId="2422FD34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1</w:t>
      </w:r>
      <w:r>
        <w:rPr>
          <w:sz w:val="28"/>
          <w:szCs w:val="28"/>
        </w:rPr>
        <w:t>9</w:t>
      </w:r>
      <w:r w:rsidRPr="00B165D1">
        <w:rPr>
          <w:sz w:val="28"/>
          <w:szCs w:val="28"/>
        </w:rPr>
        <w:t xml:space="preserve">. Формы и методы государственного регулирования инновационной деятельности. </w:t>
      </w:r>
    </w:p>
    <w:p w14:paraId="6D587407" w14:textId="77777777" w:rsidR="00B165D1" w:rsidRPr="00B165D1" w:rsidRDefault="00B165D1" w:rsidP="00B165D1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B165D1">
        <w:rPr>
          <w:sz w:val="28"/>
          <w:szCs w:val="28"/>
        </w:rPr>
        <w:t>. Становление теории инноватики и ее современные концепции.</w:t>
      </w:r>
    </w:p>
    <w:p w14:paraId="75681CF6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B165D1">
        <w:rPr>
          <w:sz w:val="28"/>
          <w:szCs w:val="28"/>
        </w:rPr>
        <w:t>. Инновационный аспект базовых стратегий роста.</w:t>
      </w:r>
    </w:p>
    <w:p w14:paraId="362C0347" w14:textId="77777777" w:rsidR="00B165D1" w:rsidRPr="00B165D1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B165D1">
        <w:rPr>
          <w:sz w:val="28"/>
          <w:szCs w:val="28"/>
        </w:rPr>
        <w:t xml:space="preserve">. Разновидности виолентных стратегий, роль виолентов в экономике и инновационном процессе. Эволюция виолентов. </w:t>
      </w:r>
    </w:p>
    <w:p w14:paraId="518682A6" w14:textId="77777777" w:rsidR="00B165D1" w:rsidRPr="0056119E" w:rsidRDefault="00B165D1" w:rsidP="00B165D1">
      <w:pPr>
        <w:jc w:val="both"/>
        <w:rPr>
          <w:sz w:val="28"/>
          <w:szCs w:val="28"/>
        </w:rPr>
      </w:pPr>
      <w:r w:rsidRPr="00B165D1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B165D1">
        <w:rPr>
          <w:sz w:val="28"/>
          <w:szCs w:val="28"/>
        </w:rPr>
        <w:t xml:space="preserve">. </w:t>
      </w:r>
      <w:r w:rsidRPr="0056119E">
        <w:rPr>
          <w:sz w:val="28"/>
          <w:szCs w:val="28"/>
        </w:rPr>
        <w:t>Разновидности и инновационная роль специализированных фирм-патиентов. Этапы эволюции патиентов</w:t>
      </w:r>
    </w:p>
    <w:p w14:paraId="304EFB90" w14:textId="77777777" w:rsidR="00B165D1" w:rsidRPr="0056119E" w:rsidRDefault="00B165D1" w:rsidP="00B165D1">
      <w:pPr>
        <w:jc w:val="both"/>
        <w:rPr>
          <w:sz w:val="28"/>
          <w:szCs w:val="28"/>
        </w:rPr>
      </w:pPr>
      <w:r w:rsidRPr="0056119E">
        <w:rPr>
          <w:sz w:val="28"/>
          <w:szCs w:val="28"/>
        </w:rPr>
        <w:t xml:space="preserve">24. Инновационная роль и эволюция эксплерентов. </w:t>
      </w:r>
    </w:p>
    <w:p w14:paraId="6115944F" w14:textId="77777777" w:rsidR="00B165D1" w:rsidRPr="0056119E" w:rsidRDefault="00B165D1" w:rsidP="00B165D1">
      <w:pPr>
        <w:jc w:val="both"/>
        <w:rPr>
          <w:sz w:val="28"/>
          <w:szCs w:val="28"/>
        </w:rPr>
      </w:pPr>
      <w:r w:rsidRPr="0056119E">
        <w:rPr>
          <w:sz w:val="28"/>
          <w:szCs w:val="28"/>
        </w:rPr>
        <w:t xml:space="preserve">25. Роль коммутантов в экономике и инновационном процессе. </w:t>
      </w:r>
    </w:p>
    <w:p w14:paraId="13E7821A" w14:textId="77777777" w:rsidR="0056119E" w:rsidRPr="0056119E" w:rsidRDefault="0056119E" w:rsidP="0056119E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26. </w:t>
      </w:r>
      <w:r w:rsidRPr="0056119E">
        <w:rPr>
          <w:sz w:val="28"/>
          <w:szCs w:val="28"/>
        </w:rPr>
        <w:t xml:space="preserve">Н.Кондратьев и первые «инновационные наблюдения». </w:t>
      </w:r>
    </w:p>
    <w:p w14:paraId="3376EC66" w14:textId="77777777" w:rsidR="0056119E" w:rsidRPr="0056119E" w:rsidRDefault="0056119E" w:rsidP="0056119E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27. </w:t>
      </w:r>
      <w:r w:rsidRPr="0056119E">
        <w:rPr>
          <w:sz w:val="28"/>
          <w:szCs w:val="28"/>
        </w:rPr>
        <w:t xml:space="preserve">Теория длинных волн и закономерности их развития. </w:t>
      </w:r>
    </w:p>
    <w:p w14:paraId="7457CD6F" w14:textId="77777777" w:rsidR="0056119E" w:rsidRPr="0056119E" w:rsidRDefault="0056119E" w:rsidP="0056119E">
      <w:pPr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 xml:space="preserve">28. </w:t>
      </w:r>
      <w:r w:rsidRPr="0056119E">
        <w:rPr>
          <w:sz w:val="28"/>
          <w:szCs w:val="28"/>
        </w:rPr>
        <w:t xml:space="preserve">Деловые циклы Й.Шумпетера и его подход к определению инноваций. </w:t>
      </w:r>
    </w:p>
    <w:p w14:paraId="677106FE" w14:textId="77777777" w:rsidR="0056119E" w:rsidRPr="0056119E" w:rsidRDefault="0056119E" w:rsidP="0056119E">
      <w:pPr>
        <w:jc w:val="both"/>
        <w:rPr>
          <w:rFonts w:cs="Arial"/>
          <w:bCs/>
          <w:iCs/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56119E">
        <w:rPr>
          <w:sz w:val="28"/>
          <w:szCs w:val="28"/>
        </w:rPr>
        <w:t xml:space="preserve">Мотивация и управление персоналом в инновационной деятельности. </w:t>
      </w:r>
    </w:p>
    <w:p w14:paraId="76263F39" w14:textId="77777777" w:rsidR="0056119E" w:rsidRDefault="0056119E" w:rsidP="0056119E">
      <w:pPr>
        <w:jc w:val="both"/>
        <w:rPr>
          <w:rFonts w:cs="Arial"/>
          <w:bCs/>
          <w:iCs/>
          <w:sz w:val="28"/>
          <w:szCs w:val="28"/>
        </w:rPr>
      </w:pPr>
      <w:r>
        <w:rPr>
          <w:sz w:val="28"/>
          <w:szCs w:val="28"/>
        </w:rPr>
        <w:t>30.</w:t>
      </w:r>
      <w:r w:rsidRPr="0056119E">
        <w:rPr>
          <w:sz w:val="28"/>
          <w:szCs w:val="28"/>
        </w:rPr>
        <w:t>Основные типы лицензионных соглашений.</w:t>
      </w:r>
    </w:p>
    <w:p w14:paraId="34545EB3" w14:textId="77777777" w:rsidR="0056119E" w:rsidRPr="0056119E" w:rsidRDefault="0056119E" w:rsidP="0056119E">
      <w:pPr>
        <w:jc w:val="both"/>
        <w:rPr>
          <w:rFonts w:cs="Arial"/>
          <w:bCs/>
          <w:iCs/>
          <w:sz w:val="28"/>
          <w:szCs w:val="28"/>
        </w:rPr>
      </w:pPr>
      <w:r>
        <w:rPr>
          <w:rFonts w:cs="Arial"/>
          <w:bCs/>
          <w:iCs/>
          <w:sz w:val="28"/>
          <w:szCs w:val="28"/>
        </w:rPr>
        <w:t>31.</w:t>
      </w:r>
      <w:r w:rsidRPr="0056119E">
        <w:rPr>
          <w:sz w:val="28"/>
          <w:szCs w:val="28"/>
        </w:rPr>
        <w:t>Структура механизма государственного регулирования инноваци</w:t>
      </w:r>
      <w:r w:rsidRPr="0056119E">
        <w:rPr>
          <w:sz w:val="28"/>
          <w:szCs w:val="28"/>
        </w:rPr>
        <w:softHyphen/>
        <w:t xml:space="preserve">онных процессов. </w:t>
      </w:r>
      <w:r w:rsidRPr="0056119E">
        <w:rPr>
          <w:sz w:val="28"/>
          <w:szCs w:val="28"/>
        </w:rPr>
        <w:br/>
      </w:r>
      <w:r>
        <w:rPr>
          <w:sz w:val="28"/>
          <w:szCs w:val="28"/>
        </w:rPr>
        <w:t xml:space="preserve">32. </w:t>
      </w:r>
      <w:r w:rsidRPr="0056119E">
        <w:rPr>
          <w:sz w:val="28"/>
          <w:szCs w:val="28"/>
        </w:rPr>
        <w:t>Жизненный цикл инноваций. Модель продуктового цикла Абернаси-Аттербек</w:t>
      </w:r>
    </w:p>
    <w:p w14:paraId="23C1CF92" w14:textId="77777777" w:rsidR="004C1651" w:rsidRPr="00B165D1" w:rsidRDefault="0056119E" w:rsidP="0056119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33. </w:t>
      </w:r>
      <w:r w:rsidR="004C1651" w:rsidRPr="00B165D1">
        <w:rPr>
          <w:sz w:val="28"/>
          <w:szCs w:val="28"/>
        </w:rPr>
        <w:t>Экономическая сущность и виды инвестиций.</w:t>
      </w:r>
    </w:p>
    <w:p w14:paraId="5D44E602" w14:textId="77777777" w:rsidR="004C1651" w:rsidRDefault="0056119E" w:rsidP="005611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</w:t>
      </w:r>
      <w:r w:rsidR="004C1651">
        <w:rPr>
          <w:sz w:val="28"/>
          <w:szCs w:val="28"/>
        </w:rPr>
        <w:t xml:space="preserve">Основные методы регулирования инвестиционной деятельности в РФ. </w:t>
      </w:r>
    </w:p>
    <w:p w14:paraId="3738CFFD" w14:textId="77777777" w:rsidR="004C1651" w:rsidRDefault="0056119E" w:rsidP="005611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="004C1651">
        <w:rPr>
          <w:sz w:val="28"/>
          <w:szCs w:val="28"/>
        </w:rPr>
        <w:t>Методы оценки инвестиционных проектов.</w:t>
      </w:r>
    </w:p>
    <w:p w14:paraId="19900104" w14:textId="77777777" w:rsidR="004C1651" w:rsidRDefault="0056119E" w:rsidP="005611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</w:t>
      </w:r>
      <w:r w:rsidR="004C1651">
        <w:rPr>
          <w:sz w:val="28"/>
          <w:szCs w:val="28"/>
        </w:rPr>
        <w:t>Сущность дисконтирования и компаундирования, фактор аннуитета.</w:t>
      </w:r>
    </w:p>
    <w:p w14:paraId="4483C3B4" w14:textId="77777777" w:rsidR="004C1651" w:rsidRDefault="0056119E" w:rsidP="005611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</w:t>
      </w:r>
      <w:r w:rsidR="004C1651">
        <w:rPr>
          <w:sz w:val="28"/>
          <w:szCs w:val="28"/>
        </w:rPr>
        <w:t>Риски, возникающие при реализации инвестиционного проекта.</w:t>
      </w:r>
    </w:p>
    <w:p w14:paraId="0DF7B4A6" w14:textId="77777777" w:rsidR="004C1651" w:rsidRDefault="0056119E" w:rsidP="0056119E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38. </w:t>
      </w:r>
      <w:r w:rsidR="004C1651">
        <w:rPr>
          <w:iCs/>
          <w:sz w:val="28"/>
          <w:szCs w:val="28"/>
        </w:rPr>
        <w:t>Государственная инновационная политика. Общая схема формирования и реализации приоритетных направлений НТП в РФ.</w:t>
      </w:r>
    </w:p>
    <w:p w14:paraId="72D9F920" w14:textId="77777777" w:rsidR="004C1651" w:rsidRDefault="0056119E" w:rsidP="0056119E">
      <w:pPr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39. </w:t>
      </w:r>
      <w:r w:rsidR="004C1651">
        <w:rPr>
          <w:sz w:val="28"/>
          <w:szCs w:val="28"/>
        </w:rPr>
        <w:t>Понятия, виды и особенности инновационных стратегий.</w:t>
      </w:r>
    </w:p>
    <w:p w14:paraId="2F374300" w14:textId="77777777" w:rsidR="004C1651" w:rsidRPr="00A406A2" w:rsidRDefault="0056119E" w:rsidP="005611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</w:t>
      </w:r>
      <w:r w:rsidR="004C1651">
        <w:rPr>
          <w:iCs/>
          <w:sz w:val="28"/>
          <w:szCs w:val="28"/>
        </w:rPr>
        <w:t>Организационные формы инновационных предприятий.</w:t>
      </w:r>
    </w:p>
    <w:p w14:paraId="761232EF" w14:textId="77777777" w:rsidR="004C1651" w:rsidRDefault="004C1651" w:rsidP="004C1651">
      <w:pPr>
        <w:pStyle w:val="2"/>
        <w:widowControl w:val="0"/>
        <w:spacing w:line="240" w:lineRule="auto"/>
        <w:ind w:firstLine="0"/>
        <w:jc w:val="center"/>
        <w:rPr>
          <w:szCs w:val="28"/>
        </w:rPr>
      </w:pPr>
    </w:p>
    <w:p w14:paraId="3338F628" w14:textId="77777777" w:rsidR="004C1651" w:rsidRDefault="004C1651" w:rsidP="004C1651">
      <w:pPr>
        <w:pStyle w:val="2"/>
        <w:widowControl w:val="0"/>
        <w:spacing w:line="240" w:lineRule="auto"/>
        <w:ind w:firstLine="0"/>
        <w:jc w:val="center"/>
        <w:rPr>
          <w:b/>
          <w:szCs w:val="28"/>
        </w:rPr>
      </w:pPr>
      <w:r w:rsidRPr="00A406A2">
        <w:rPr>
          <w:b/>
          <w:szCs w:val="28"/>
        </w:rPr>
        <w:t>Задачи</w:t>
      </w:r>
    </w:p>
    <w:p w14:paraId="2B4835C6" w14:textId="77777777" w:rsidR="00A12BE3" w:rsidRPr="00C66474" w:rsidRDefault="00A12BE3" w:rsidP="004C1651">
      <w:pPr>
        <w:pStyle w:val="2"/>
        <w:widowControl w:val="0"/>
        <w:spacing w:line="240" w:lineRule="auto"/>
        <w:ind w:firstLine="0"/>
        <w:jc w:val="center"/>
        <w:rPr>
          <w:b/>
          <w:color w:val="000000" w:themeColor="text1"/>
          <w:szCs w:val="28"/>
        </w:rPr>
      </w:pPr>
    </w:p>
    <w:p w14:paraId="0C43AD39" w14:textId="77777777" w:rsidR="00C66474" w:rsidRPr="00C66474" w:rsidRDefault="00C66474" w:rsidP="00C66474">
      <w:pPr>
        <w:pStyle w:val="7"/>
        <w:ind w:firstLine="709"/>
        <w:jc w:val="right"/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</w:pPr>
      <w:r w:rsidRPr="00C66474"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  <w:t>Задача 1</w:t>
      </w:r>
    </w:p>
    <w:p w14:paraId="1B591157" w14:textId="77777777" w:rsidR="00C66474" w:rsidRPr="00C66474" w:rsidRDefault="00C66474" w:rsidP="00C66474">
      <w:pPr>
        <w:ind w:firstLine="709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Имеет ли смысл вкладывать в проект 500 тыс. руб., если чистый денежный доход составит ежегодно по 120 тыс. руб., а процентная ставка по альтернативным вложениям равна 8 %. Длительность проекта: а) пять лет; б) семь лет.</w:t>
      </w:r>
    </w:p>
    <w:p w14:paraId="42FB01D5" w14:textId="77777777" w:rsidR="00C66474" w:rsidRPr="00C66474" w:rsidRDefault="00C66474" w:rsidP="00C66474">
      <w:pPr>
        <w:pStyle w:val="7"/>
        <w:jc w:val="right"/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</w:pPr>
      <w:r w:rsidRPr="00C66474"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  <w:t>Задача 2</w:t>
      </w:r>
    </w:p>
    <w:p w14:paraId="3282304E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Определить чистый дисконтированный доход от инновационного проекта при ставке 10%, если потоки наличности имеют вид:</w:t>
      </w:r>
    </w:p>
    <w:tbl>
      <w:tblPr>
        <w:tblW w:w="5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2187"/>
        <w:gridCol w:w="2188"/>
      </w:tblGrid>
      <w:tr w:rsidR="00C66474" w:rsidRPr="00C66474" w14:paraId="3974EFCA" w14:textId="77777777" w:rsidTr="003E4D8E">
        <w:trPr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F7B4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Годы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2864A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Доход, тыс. руб.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8CD0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Затраты, тыс. руб.</w:t>
            </w:r>
          </w:p>
        </w:tc>
      </w:tr>
      <w:tr w:rsidR="00C66474" w:rsidRPr="00C66474" w14:paraId="0FD60561" w14:textId="77777777" w:rsidTr="003E4D8E">
        <w:trPr>
          <w:jc w:val="center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FE542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</w:t>
            </w:r>
          </w:p>
          <w:p w14:paraId="20AAFCC1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</w:t>
            </w:r>
          </w:p>
          <w:p w14:paraId="5AAF418B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3</w:t>
            </w:r>
          </w:p>
          <w:p w14:paraId="10724BA3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4</w:t>
            </w:r>
          </w:p>
          <w:p w14:paraId="0BCC7366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3D8F6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650</w:t>
            </w:r>
          </w:p>
          <w:p w14:paraId="20572518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250</w:t>
            </w:r>
          </w:p>
          <w:p w14:paraId="4A36C762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600</w:t>
            </w:r>
          </w:p>
          <w:p w14:paraId="328BE740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500</w:t>
            </w:r>
          </w:p>
          <w:p w14:paraId="3C334443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850</w:t>
            </w:r>
          </w:p>
        </w:tc>
        <w:tc>
          <w:tcPr>
            <w:tcW w:w="2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E9928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900</w:t>
            </w:r>
          </w:p>
          <w:p w14:paraId="31D64CB4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200</w:t>
            </w:r>
          </w:p>
          <w:p w14:paraId="05495F93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150</w:t>
            </w:r>
          </w:p>
          <w:p w14:paraId="6AE43722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250</w:t>
            </w:r>
          </w:p>
          <w:p w14:paraId="5023FE0C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200</w:t>
            </w:r>
          </w:p>
        </w:tc>
      </w:tr>
    </w:tbl>
    <w:p w14:paraId="209906BF" w14:textId="77777777" w:rsidR="00C66474" w:rsidRPr="00C66474" w:rsidRDefault="00C66474" w:rsidP="00C66474">
      <w:pPr>
        <w:pStyle w:val="7"/>
        <w:ind w:firstLine="720"/>
        <w:jc w:val="right"/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</w:pPr>
      <w:r w:rsidRPr="00C66474"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  <w:t>Задача 3</w:t>
      </w:r>
    </w:p>
    <w:p w14:paraId="29A4A32E" w14:textId="77777777" w:rsidR="00C66474" w:rsidRPr="00C66474" w:rsidRDefault="00C66474" w:rsidP="00C66474">
      <w:pPr>
        <w:pStyle w:val="3"/>
        <w:keepNext w:val="0"/>
        <w:ind w:firstLine="540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C66474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Предприятие предполагает купить оборудование за 510 тыс. руб. По расчетам данное оборудование способно обеспечить получение ежегодно денежных поступлений в размере 70 тыс. руб. Рационально ли такое инвестирование, если ставка по альтернативным вложениям составляет 12% годовых?</w:t>
      </w:r>
    </w:p>
    <w:p w14:paraId="2C14F4BA" w14:textId="77777777" w:rsidR="00C66474" w:rsidRPr="00C66474" w:rsidRDefault="00C66474" w:rsidP="00C66474">
      <w:pPr>
        <w:pStyle w:val="7"/>
        <w:keepNext w:val="0"/>
        <w:jc w:val="right"/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</w:pPr>
      <w:r w:rsidRPr="00C66474"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  <w:t>Задача 4</w:t>
      </w:r>
    </w:p>
    <w:p w14:paraId="3AFD5551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 xml:space="preserve">Предприятие  рассматривает проект, требующий вложения 350 тыс. руб. В течение пяти лет будут получены ежегодно по 160 тыс. руб. (приток минус отток). </w:t>
      </w:r>
    </w:p>
    <w:p w14:paraId="23BEE4C9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Определите чистый дисконтированный доход от проекта и рентабельность инвестиций.</w:t>
      </w:r>
    </w:p>
    <w:p w14:paraId="6D5BBD1F" w14:textId="77777777" w:rsidR="00C66474" w:rsidRDefault="00C66474" w:rsidP="00C66474">
      <w:pPr>
        <w:pStyle w:val="7"/>
        <w:keepNext w:val="0"/>
        <w:ind w:firstLine="709"/>
        <w:jc w:val="right"/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</w:pPr>
    </w:p>
    <w:p w14:paraId="737340C0" w14:textId="77777777" w:rsidR="00C66474" w:rsidRPr="00C66474" w:rsidRDefault="00C66474" w:rsidP="00C66474">
      <w:pPr>
        <w:pStyle w:val="7"/>
        <w:keepNext w:val="0"/>
        <w:ind w:firstLine="709"/>
        <w:jc w:val="right"/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</w:pPr>
      <w:r w:rsidRPr="00C66474"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  <w:lastRenderedPageBreak/>
        <w:t>Задача 5</w:t>
      </w:r>
    </w:p>
    <w:p w14:paraId="2787F492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 xml:space="preserve">Предприятие планирует приобрести холодильник, для чего сначала необходимо подготовить соответствующее помещение. Такая подготовка займет несколько месяцев и будет рассматриваться как предынвестиционные затраты в году 0. Сама же холодильная камера будет приобретена в конце года 0, и будет эксплуатироваться в течение 3 лет. </w:t>
      </w:r>
    </w:p>
    <w:p w14:paraId="25BE5165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 xml:space="preserve">Как оценить этот проект, если подготовительные затраты составят 20 тыс. руб., стоимость камеры – 120 тыс. руб., денежные поступления в году 1, 2 и 3 –соответственно 40, 60 и 80 тыс. руб., при ставке 8% годовых? </w:t>
      </w:r>
    </w:p>
    <w:p w14:paraId="114546B1" w14:textId="77777777" w:rsidR="00C66474" w:rsidRPr="00C66474" w:rsidRDefault="00C66474" w:rsidP="00C66474">
      <w:pPr>
        <w:pStyle w:val="7"/>
        <w:keepNext w:val="0"/>
        <w:jc w:val="right"/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</w:pPr>
      <w:r w:rsidRPr="00C66474">
        <w:rPr>
          <w:rFonts w:ascii="Times New Roman" w:hAnsi="Times New Roman" w:cs="Times New Roman"/>
          <w:i w:val="0"/>
          <w:color w:val="000000" w:themeColor="text1"/>
          <w:sz w:val="28"/>
          <w:szCs w:val="28"/>
          <w:u w:val="single"/>
        </w:rPr>
        <w:t>Задача 6</w:t>
      </w:r>
    </w:p>
    <w:p w14:paraId="29B5B437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 xml:space="preserve">Предприятие рассматривает четыре варианта инновационных проектов, требующих равных стартовых капиталовложений (2400 тыс. руб.). Необходимо произвести экономическую оценку каждого проекта и выбрать оптимальный. Финансирование проектов осуществляется за счет банковской ссуды в размере 18% годовых. </w:t>
      </w:r>
    </w:p>
    <w:p w14:paraId="3ACF797F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Денежные потоки распределены следующим образом:</w:t>
      </w:r>
    </w:p>
    <w:p w14:paraId="4474DCF8" w14:textId="77777777" w:rsidR="00C66474" w:rsidRPr="00C66474" w:rsidRDefault="00C66474" w:rsidP="00C66474">
      <w:pPr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1290"/>
        <w:gridCol w:w="1290"/>
        <w:gridCol w:w="1290"/>
        <w:gridCol w:w="1291"/>
        <w:gridCol w:w="1291"/>
      </w:tblGrid>
      <w:tr w:rsidR="00C66474" w:rsidRPr="00C66474" w14:paraId="28453305" w14:textId="77777777" w:rsidTr="003E4D8E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FC25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Годы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F006B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Проект 1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FCEB4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Проект 2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9B451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Проект 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77AF7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Проект 4</w:t>
            </w:r>
          </w:p>
        </w:tc>
      </w:tr>
      <w:tr w:rsidR="00C66474" w:rsidRPr="00C66474" w14:paraId="3C40D11E" w14:textId="77777777" w:rsidTr="003E4D8E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2FFC4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0-й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AB77A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-2400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DA2C8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-2400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AACDE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-2400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B529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-2400</w:t>
            </w:r>
          </w:p>
        </w:tc>
      </w:tr>
      <w:tr w:rsidR="00C66474" w:rsidRPr="00C66474" w14:paraId="216B8550" w14:textId="77777777" w:rsidTr="003E4D8E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342F8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1-й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CDA1F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88950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8A8CA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0286B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600</w:t>
            </w:r>
          </w:p>
        </w:tc>
      </w:tr>
      <w:tr w:rsidR="00C66474" w:rsidRPr="00C66474" w14:paraId="4AA2149D" w14:textId="77777777" w:rsidTr="003E4D8E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60BE1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2-й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28AF4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650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B922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700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04F5B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800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10F3A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1800</w:t>
            </w:r>
          </w:p>
        </w:tc>
      </w:tr>
      <w:tr w:rsidR="00C66474" w:rsidRPr="00C66474" w14:paraId="5794528A" w14:textId="77777777" w:rsidTr="003E4D8E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D9E21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3-й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842B1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800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32696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1200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C41BB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1100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5283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1100</w:t>
            </w:r>
          </w:p>
        </w:tc>
      </w:tr>
      <w:tr w:rsidR="00C66474" w:rsidRPr="00C66474" w14:paraId="0F0C8B05" w14:textId="77777777" w:rsidTr="003E4D8E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6800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4-й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A91B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2600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55A3D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1400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7915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1250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8C077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600</w:t>
            </w:r>
          </w:p>
        </w:tc>
      </w:tr>
      <w:tr w:rsidR="00C66474" w:rsidRPr="00C66474" w14:paraId="26771B06" w14:textId="77777777" w:rsidTr="003E4D8E">
        <w:trPr>
          <w:jc w:val="center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E06F8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5-й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553A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2100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852BD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1800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AC6C5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1500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8508D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700</w:t>
            </w:r>
          </w:p>
        </w:tc>
      </w:tr>
    </w:tbl>
    <w:p w14:paraId="42547AF0" w14:textId="77777777" w:rsidR="00C66474" w:rsidRPr="00C66474" w:rsidRDefault="00C66474" w:rsidP="00C66474">
      <w:pPr>
        <w:jc w:val="both"/>
        <w:rPr>
          <w:color w:val="000000" w:themeColor="text1"/>
          <w:sz w:val="28"/>
          <w:szCs w:val="28"/>
        </w:rPr>
      </w:pPr>
    </w:p>
    <w:p w14:paraId="3DFD2726" w14:textId="77777777" w:rsidR="00C66474" w:rsidRPr="00C66474" w:rsidRDefault="00C66474" w:rsidP="00C66474">
      <w:pPr>
        <w:ind w:firstLine="540"/>
        <w:jc w:val="right"/>
        <w:rPr>
          <w:color w:val="000000" w:themeColor="text1"/>
          <w:sz w:val="28"/>
          <w:szCs w:val="28"/>
          <w:u w:val="single"/>
        </w:rPr>
      </w:pPr>
      <w:r w:rsidRPr="00C66474">
        <w:rPr>
          <w:color w:val="000000" w:themeColor="text1"/>
          <w:sz w:val="28"/>
          <w:szCs w:val="28"/>
          <w:u w:val="single"/>
        </w:rPr>
        <w:t>Задача 7</w:t>
      </w:r>
    </w:p>
    <w:p w14:paraId="33D3AE1A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 xml:space="preserve">Фирма рассматривает проект, по которому сумма вложений 36 млн. руб., чистые доходы по годам в течение трех лет составят по 20 млн. руб. Кредит взят в банке под  16% годовых. Оцените проект, если: а) инфляция отсутствует; б) темпы инфляции 10 % в год. </w:t>
      </w:r>
    </w:p>
    <w:p w14:paraId="5ACAF85B" w14:textId="77777777" w:rsidR="00C66474" w:rsidRPr="00C66474" w:rsidRDefault="00C66474" w:rsidP="00C66474">
      <w:pPr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Сделайте выводы.</w:t>
      </w:r>
    </w:p>
    <w:p w14:paraId="37A69DE4" w14:textId="77777777" w:rsidR="00C66474" w:rsidRPr="00C66474" w:rsidRDefault="00C66474" w:rsidP="00C66474">
      <w:pPr>
        <w:jc w:val="right"/>
        <w:rPr>
          <w:color w:val="000000" w:themeColor="text1"/>
          <w:sz w:val="28"/>
          <w:szCs w:val="28"/>
          <w:u w:val="single"/>
        </w:rPr>
      </w:pPr>
      <w:r w:rsidRPr="00C66474">
        <w:rPr>
          <w:color w:val="000000" w:themeColor="text1"/>
          <w:sz w:val="28"/>
          <w:szCs w:val="28"/>
          <w:u w:val="single"/>
        </w:rPr>
        <w:t>Задача 8</w:t>
      </w:r>
    </w:p>
    <w:p w14:paraId="0E03FDB6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Годовая программа выпуска продукции 2 400 т, себестоимость 1 тонны продукции по существующей технологии – 50000 руб., по новой – 30000 руб., число занятых рабочих – 10 и 6 чел. соответственно. Капитальные затраты на внедрение нового метода – 1960 тыс. руб. Е</w:t>
      </w:r>
      <w:r w:rsidRPr="00C66474">
        <w:rPr>
          <w:color w:val="000000" w:themeColor="text1"/>
          <w:sz w:val="28"/>
          <w:szCs w:val="28"/>
          <w:vertAlign w:val="subscript"/>
        </w:rPr>
        <w:t>н</w:t>
      </w:r>
      <w:r w:rsidRPr="00C66474">
        <w:rPr>
          <w:color w:val="000000" w:themeColor="text1"/>
          <w:sz w:val="28"/>
          <w:szCs w:val="28"/>
        </w:rPr>
        <w:t xml:space="preserve"> = 0,15.</w:t>
      </w:r>
    </w:p>
    <w:p w14:paraId="4A28E657" w14:textId="77777777" w:rsidR="00C66474" w:rsidRPr="00C66474" w:rsidRDefault="00C66474" w:rsidP="00C66474">
      <w:pPr>
        <w:ind w:firstLine="709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Определить: повышение производительности труда при внедрении новой технологии, условно-годовую экономию от применения новой технологии, годовой экономический эффект.</w:t>
      </w:r>
    </w:p>
    <w:p w14:paraId="1E196C6D" w14:textId="77777777" w:rsidR="00C66474" w:rsidRDefault="00C66474" w:rsidP="00C66474">
      <w:pPr>
        <w:jc w:val="right"/>
        <w:rPr>
          <w:color w:val="000000" w:themeColor="text1"/>
          <w:sz w:val="28"/>
          <w:szCs w:val="28"/>
          <w:u w:val="single"/>
        </w:rPr>
      </w:pPr>
    </w:p>
    <w:p w14:paraId="50615CC0" w14:textId="77777777" w:rsidR="00C66474" w:rsidRDefault="00C66474" w:rsidP="00C66474">
      <w:pPr>
        <w:jc w:val="right"/>
        <w:rPr>
          <w:color w:val="000000" w:themeColor="text1"/>
          <w:sz w:val="28"/>
          <w:szCs w:val="28"/>
          <w:u w:val="single"/>
        </w:rPr>
      </w:pPr>
    </w:p>
    <w:p w14:paraId="423012B5" w14:textId="77777777" w:rsidR="00C66474" w:rsidRDefault="00C66474" w:rsidP="00C66474">
      <w:pPr>
        <w:jc w:val="right"/>
        <w:rPr>
          <w:color w:val="000000" w:themeColor="text1"/>
          <w:sz w:val="28"/>
          <w:szCs w:val="28"/>
          <w:u w:val="single"/>
        </w:rPr>
      </w:pPr>
    </w:p>
    <w:p w14:paraId="494A853E" w14:textId="77777777" w:rsidR="00C66474" w:rsidRDefault="00C66474" w:rsidP="00C66474">
      <w:pPr>
        <w:jc w:val="right"/>
        <w:rPr>
          <w:color w:val="000000" w:themeColor="text1"/>
          <w:sz w:val="28"/>
          <w:szCs w:val="28"/>
          <w:u w:val="single"/>
        </w:rPr>
      </w:pPr>
    </w:p>
    <w:p w14:paraId="4AE66D0C" w14:textId="77777777" w:rsidR="00C66474" w:rsidRPr="00C66474" w:rsidRDefault="00C66474" w:rsidP="00C66474">
      <w:pPr>
        <w:jc w:val="right"/>
        <w:rPr>
          <w:color w:val="000000" w:themeColor="text1"/>
          <w:sz w:val="28"/>
          <w:szCs w:val="28"/>
          <w:u w:val="single"/>
        </w:rPr>
      </w:pPr>
      <w:r w:rsidRPr="00C66474">
        <w:rPr>
          <w:color w:val="000000" w:themeColor="text1"/>
          <w:sz w:val="28"/>
          <w:szCs w:val="28"/>
          <w:u w:val="single"/>
        </w:rPr>
        <w:lastRenderedPageBreak/>
        <w:t>Задача 9</w:t>
      </w:r>
    </w:p>
    <w:p w14:paraId="04F230D1" w14:textId="77777777" w:rsid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Оценить риски инновационного проекта, используя метод сценариев, при следующих исходных данных:</w:t>
      </w:r>
    </w:p>
    <w:p w14:paraId="5A477207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</w:p>
    <w:p w14:paraId="01EE67EA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Исходные данные для оценки рисков инновационного проекта методом сценариев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3190"/>
        <w:gridCol w:w="3191"/>
      </w:tblGrid>
      <w:tr w:rsidR="00C66474" w:rsidRPr="00C66474" w14:paraId="2835FEF2" w14:textId="77777777" w:rsidTr="003E4D8E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28AB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Сценарии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5E57D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Чистая текущая стоимость инновационного проекта, тыс.р.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D42F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Вероятность сценария развития, %</w:t>
            </w:r>
          </w:p>
        </w:tc>
      </w:tr>
      <w:tr w:rsidR="00C66474" w:rsidRPr="00C66474" w14:paraId="4751426D" w14:textId="77777777" w:rsidTr="003E4D8E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244BC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AA54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A1DAC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</w:tr>
      <w:tr w:rsidR="00C66474" w:rsidRPr="00C66474" w14:paraId="49914513" w14:textId="77777777" w:rsidTr="003E4D8E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E1B81" w14:textId="77777777" w:rsidR="00C66474" w:rsidRPr="00C66474" w:rsidRDefault="00C66474" w:rsidP="003E4D8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Базовый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D76B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2380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1D625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04,5</w:t>
            </w:r>
          </w:p>
        </w:tc>
      </w:tr>
      <w:tr w:rsidR="00C66474" w:rsidRPr="00C66474" w14:paraId="03E3AE26" w14:textId="77777777" w:rsidTr="003E4D8E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3CF81" w14:textId="77777777" w:rsidR="00C66474" w:rsidRPr="00C66474" w:rsidRDefault="00C66474" w:rsidP="003E4D8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Пессимистический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C6D64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3270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D73E4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0,20</w:t>
            </w:r>
          </w:p>
        </w:tc>
      </w:tr>
      <w:tr w:rsidR="00C66474" w:rsidRPr="00C66474" w14:paraId="1393EAEC" w14:textId="77777777" w:rsidTr="003E4D8E">
        <w:trPr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CA3BF" w14:textId="77777777" w:rsidR="00C66474" w:rsidRPr="00C66474" w:rsidRDefault="00C66474" w:rsidP="003E4D8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Оптимистический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2BC37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1940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B5E0D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0,35</w:t>
            </w:r>
          </w:p>
        </w:tc>
      </w:tr>
    </w:tbl>
    <w:p w14:paraId="2CA81D2D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</w:p>
    <w:p w14:paraId="48741F17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 xml:space="preserve">При оценке риска использовать следующую шкалу: до 10% </w:t>
      </w:r>
      <w:r w:rsidRPr="00C66474">
        <w:rPr>
          <w:color w:val="000000" w:themeColor="text1"/>
          <w:sz w:val="28"/>
          <w:szCs w:val="28"/>
        </w:rPr>
        <w:noBreakHyphen/>
        <w:t xml:space="preserve"> низкий уровень риска; 10-25% </w:t>
      </w:r>
      <w:r w:rsidRPr="00C66474">
        <w:rPr>
          <w:color w:val="000000" w:themeColor="text1"/>
          <w:sz w:val="28"/>
          <w:szCs w:val="28"/>
        </w:rPr>
        <w:noBreakHyphen/>
        <w:t xml:space="preserve"> средний уровень риска; свыше 25% </w:t>
      </w:r>
      <w:r w:rsidRPr="00C66474">
        <w:rPr>
          <w:color w:val="000000" w:themeColor="text1"/>
          <w:sz w:val="28"/>
          <w:szCs w:val="28"/>
        </w:rPr>
        <w:noBreakHyphen/>
        <w:t xml:space="preserve"> высокий уровень риска.</w:t>
      </w:r>
    </w:p>
    <w:p w14:paraId="29D983BB" w14:textId="77777777" w:rsidR="00C66474" w:rsidRDefault="00C66474" w:rsidP="00C66474">
      <w:pPr>
        <w:ind w:firstLine="540"/>
        <w:jc w:val="right"/>
        <w:rPr>
          <w:color w:val="000000" w:themeColor="text1"/>
          <w:sz w:val="28"/>
          <w:szCs w:val="28"/>
          <w:u w:val="single"/>
        </w:rPr>
      </w:pPr>
    </w:p>
    <w:p w14:paraId="189F76A0" w14:textId="77777777" w:rsidR="00C66474" w:rsidRPr="00C66474" w:rsidRDefault="00C66474" w:rsidP="00C66474">
      <w:pPr>
        <w:ind w:firstLine="540"/>
        <w:jc w:val="right"/>
        <w:rPr>
          <w:color w:val="000000" w:themeColor="text1"/>
          <w:sz w:val="28"/>
          <w:szCs w:val="28"/>
          <w:u w:val="single"/>
        </w:rPr>
      </w:pPr>
      <w:r w:rsidRPr="00C66474">
        <w:rPr>
          <w:color w:val="000000" w:themeColor="text1"/>
          <w:sz w:val="28"/>
          <w:szCs w:val="28"/>
          <w:u w:val="single"/>
        </w:rPr>
        <w:t>Задача 10</w:t>
      </w:r>
    </w:p>
    <w:p w14:paraId="38969BDC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Определить риски инновационных проектов №1 и №2 на основании определения точки безубыточности и запаса финансовой устойчивости, используя данные представленные в таблице.</w:t>
      </w:r>
    </w:p>
    <w:p w14:paraId="04E6288F" w14:textId="77777777" w:rsidR="00C66474" w:rsidRPr="00C66474" w:rsidRDefault="00C66474" w:rsidP="00C66474">
      <w:pPr>
        <w:ind w:firstLine="540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Исходные данные для определения рисков инновационного проекта методом определения точки безубыточности и запаса финансовой прочности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7"/>
        <w:gridCol w:w="1984"/>
        <w:gridCol w:w="1950"/>
      </w:tblGrid>
      <w:tr w:rsidR="00C66474" w:rsidRPr="00C66474" w14:paraId="2A9B0146" w14:textId="77777777" w:rsidTr="003E4D8E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E9D11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Показатели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C419C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Инновационный проект №1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CC7F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Инновационный проект №2</w:t>
            </w:r>
          </w:p>
        </w:tc>
      </w:tr>
      <w:tr w:rsidR="00C66474" w:rsidRPr="00C66474" w14:paraId="14F2420A" w14:textId="77777777" w:rsidTr="003E4D8E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CABCE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BB5B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B4A67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</w:tr>
      <w:tr w:rsidR="00C66474" w:rsidRPr="00C66474" w14:paraId="41B0EDC1" w14:textId="77777777" w:rsidTr="003E4D8E">
        <w:trPr>
          <w:trHeight w:val="515"/>
        </w:trPr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2D56" w14:textId="77777777" w:rsidR="00C66474" w:rsidRPr="00C66474" w:rsidRDefault="00C66474" w:rsidP="003E4D8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Выручка от реализации продукции по плану, тыс.р.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3FC75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18370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8E188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19150</w:t>
            </w:r>
          </w:p>
        </w:tc>
      </w:tr>
      <w:tr w:rsidR="00C66474" w:rsidRPr="00C66474" w14:paraId="651A8B78" w14:textId="77777777" w:rsidTr="003E4D8E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ECAA" w14:textId="77777777" w:rsidR="00C66474" w:rsidRPr="00C66474" w:rsidRDefault="00C66474" w:rsidP="003E4D8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Постоянные расходы в себестоимости продукции, тыс.р.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D10A6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5414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7072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5632</w:t>
            </w:r>
          </w:p>
        </w:tc>
      </w:tr>
      <w:tr w:rsidR="00C66474" w:rsidRPr="00C66474" w14:paraId="2BE5605A" w14:textId="77777777" w:rsidTr="003E4D8E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5746D" w14:textId="77777777" w:rsidR="00C66474" w:rsidRPr="00C66474" w:rsidRDefault="00C66474" w:rsidP="003E4D8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Переменные расходы в себестоимости продукции, тыс.р.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060C6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11506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D6A58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12475</w:t>
            </w:r>
          </w:p>
        </w:tc>
      </w:tr>
      <w:tr w:rsidR="00C66474" w:rsidRPr="00C66474" w14:paraId="16F3C9AE" w14:textId="77777777" w:rsidTr="003E4D8E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20E2" w14:textId="77777777" w:rsidR="00C66474" w:rsidRPr="00C66474" w:rsidRDefault="00C66474" w:rsidP="003E4D8E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Общая величина себестоимости, тыс.р.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03CD1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16920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F909" w14:textId="77777777" w:rsidR="00C66474" w:rsidRPr="00C66474" w:rsidRDefault="00C66474" w:rsidP="003E4D8E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C66474">
              <w:rPr>
                <w:color w:val="000000" w:themeColor="text1"/>
                <w:sz w:val="28"/>
                <w:szCs w:val="28"/>
                <w:lang w:eastAsia="en-US"/>
              </w:rPr>
              <w:t>18107</w:t>
            </w:r>
          </w:p>
        </w:tc>
      </w:tr>
    </w:tbl>
    <w:p w14:paraId="218CD1FC" w14:textId="77777777" w:rsidR="00C66474" w:rsidRPr="00C66474" w:rsidRDefault="00C66474" w:rsidP="00C66474">
      <w:pPr>
        <w:rPr>
          <w:color w:val="000000" w:themeColor="text1"/>
          <w:sz w:val="28"/>
          <w:szCs w:val="28"/>
          <w:u w:val="single"/>
        </w:rPr>
      </w:pPr>
    </w:p>
    <w:p w14:paraId="326065BF" w14:textId="77777777" w:rsidR="00C66474" w:rsidRPr="00C66474" w:rsidRDefault="00C66474" w:rsidP="00C66474">
      <w:pPr>
        <w:ind w:firstLine="454"/>
        <w:jc w:val="right"/>
        <w:rPr>
          <w:color w:val="000000" w:themeColor="text1"/>
          <w:sz w:val="28"/>
          <w:szCs w:val="28"/>
          <w:u w:val="single"/>
        </w:rPr>
      </w:pPr>
      <w:r w:rsidRPr="00C66474">
        <w:rPr>
          <w:color w:val="000000" w:themeColor="text1"/>
          <w:sz w:val="28"/>
          <w:szCs w:val="28"/>
          <w:u w:val="single"/>
        </w:rPr>
        <w:t>Задача 11</w:t>
      </w:r>
    </w:p>
    <w:p w14:paraId="372C28E1" w14:textId="77777777" w:rsidR="00C66474" w:rsidRPr="00C66474" w:rsidRDefault="00C66474" w:rsidP="00C66474">
      <w:pPr>
        <w:ind w:firstLine="454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Определить доход инвестора при выходе из венчурного фонда при следующих исходных данных.</w:t>
      </w:r>
    </w:p>
    <w:p w14:paraId="34290712" w14:textId="77777777" w:rsidR="00C66474" w:rsidRPr="00C66474" w:rsidRDefault="00C66474" w:rsidP="00C66474">
      <w:pPr>
        <w:numPr>
          <w:ilvl w:val="0"/>
          <w:numId w:val="32"/>
        </w:numPr>
        <w:ind w:left="851" w:hanging="284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Сумма первоначальных инвестиций инвестора – 55 млн. руб.</w:t>
      </w:r>
    </w:p>
    <w:p w14:paraId="25011462" w14:textId="77777777" w:rsidR="00C66474" w:rsidRPr="00C66474" w:rsidRDefault="00C66474" w:rsidP="00C66474">
      <w:pPr>
        <w:numPr>
          <w:ilvl w:val="0"/>
          <w:numId w:val="32"/>
        </w:numPr>
        <w:ind w:left="851" w:hanging="284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Ставка доходности проектов венчурного фонда – 60%.</w:t>
      </w:r>
    </w:p>
    <w:p w14:paraId="3577BB16" w14:textId="77777777" w:rsidR="00C66474" w:rsidRPr="00C66474" w:rsidRDefault="00C66474" w:rsidP="00C66474">
      <w:pPr>
        <w:numPr>
          <w:ilvl w:val="0"/>
          <w:numId w:val="32"/>
        </w:numPr>
        <w:ind w:left="851" w:hanging="284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lastRenderedPageBreak/>
        <w:t>Количество лет нахождения средств инвестора в венчурном фонде – 6 лет.</w:t>
      </w:r>
    </w:p>
    <w:p w14:paraId="4D50F968" w14:textId="77777777" w:rsidR="00C66474" w:rsidRPr="00C66474" w:rsidRDefault="00C66474" w:rsidP="00C66474">
      <w:pPr>
        <w:ind w:firstLine="454"/>
        <w:jc w:val="right"/>
        <w:rPr>
          <w:color w:val="000000" w:themeColor="text1"/>
          <w:sz w:val="28"/>
          <w:szCs w:val="28"/>
          <w:u w:val="single"/>
        </w:rPr>
      </w:pPr>
      <w:r w:rsidRPr="00C66474">
        <w:rPr>
          <w:color w:val="000000" w:themeColor="text1"/>
          <w:sz w:val="28"/>
          <w:szCs w:val="28"/>
          <w:u w:val="single"/>
        </w:rPr>
        <w:t>Задача 12</w:t>
      </w:r>
    </w:p>
    <w:p w14:paraId="367CF063" w14:textId="77777777" w:rsidR="00C66474" w:rsidRPr="00C66474" w:rsidRDefault="00C66474" w:rsidP="00C66474">
      <w:pPr>
        <w:ind w:firstLine="454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Рассчитать интегральные показатели экономической эффективности инновационного проекта при следующих исходных данных:</w:t>
      </w:r>
    </w:p>
    <w:p w14:paraId="721EC520" w14:textId="77777777" w:rsidR="00C66474" w:rsidRPr="00C66474" w:rsidRDefault="00C66474" w:rsidP="00C66474">
      <w:pPr>
        <w:ind w:firstLine="454"/>
        <w:jc w:val="center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Исходные данные для расчета интегральных показателей экономической эффективности инновационного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9"/>
        <w:gridCol w:w="1595"/>
        <w:gridCol w:w="1595"/>
        <w:gridCol w:w="1595"/>
        <w:gridCol w:w="1596"/>
      </w:tblGrid>
      <w:tr w:rsidR="00C66474" w:rsidRPr="00C66474" w14:paraId="391ABB1D" w14:textId="77777777" w:rsidTr="003E4D8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D618D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Показатели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41AB0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До начала проекта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0C22E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Первый год реализации проекта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63C4D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Второй год реализации проекта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4046D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Третий год реализации проекта</w:t>
            </w:r>
          </w:p>
        </w:tc>
      </w:tr>
      <w:tr w:rsidR="00C66474" w:rsidRPr="00C66474" w14:paraId="436B71E6" w14:textId="77777777" w:rsidTr="003E4D8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92891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2522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B56C1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BF5F1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6F17F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5</w:t>
            </w:r>
          </w:p>
        </w:tc>
      </w:tr>
      <w:tr w:rsidR="00C66474" w:rsidRPr="00C66474" w14:paraId="2B8744AF" w14:textId="77777777" w:rsidTr="003E4D8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D5974" w14:textId="77777777" w:rsidR="00C66474" w:rsidRPr="00C66474" w:rsidRDefault="00C66474" w:rsidP="003E4D8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1. Прирост выручки от продажи продукции в базисных ценах, тыс.р.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62E7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noBreakHyphen/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EE64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52167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14E31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52167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7BCE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52167</w:t>
            </w:r>
          </w:p>
        </w:tc>
      </w:tr>
      <w:tr w:rsidR="00C66474" w:rsidRPr="00C66474" w14:paraId="28E7D06A" w14:textId="77777777" w:rsidTr="003E4D8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2C5E9" w14:textId="77777777" w:rsidR="00C66474" w:rsidRPr="00C66474" w:rsidRDefault="00C66474" w:rsidP="003E4D8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2. Прирост себестоимости продукции в базисных ценах, тыс.р.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F81C5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noBreakHyphen/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21B71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49032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36C5C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49032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0C2A3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49032</w:t>
            </w:r>
          </w:p>
        </w:tc>
      </w:tr>
      <w:tr w:rsidR="00C66474" w:rsidRPr="00C66474" w14:paraId="7B342246" w14:textId="77777777" w:rsidTr="003E4D8E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4D3F" w14:textId="77777777" w:rsidR="00C66474" w:rsidRPr="00C66474" w:rsidRDefault="00C66474" w:rsidP="003E4D8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3. Инвестиции, тыс.р.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74274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t>21370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D2A71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noBreakHyphen/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203C6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noBreakHyphen/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78ACA" w14:textId="77777777" w:rsidR="00C66474" w:rsidRPr="00C66474" w:rsidRDefault="00C66474" w:rsidP="003E4D8E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66474">
              <w:rPr>
                <w:color w:val="000000" w:themeColor="text1"/>
                <w:sz w:val="28"/>
                <w:szCs w:val="28"/>
              </w:rPr>
              <w:noBreakHyphen/>
            </w:r>
          </w:p>
        </w:tc>
      </w:tr>
    </w:tbl>
    <w:p w14:paraId="1A13CECB" w14:textId="77777777" w:rsidR="00C66474" w:rsidRPr="00C66474" w:rsidRDefault="00C66474" w:rsidP="00C66474">
      <w:pPr>
        <w:ind w:firstLine="454"/>
        <w:jc w:val="both"/>
        <w:rPr>
          <w:color w:val="000000" w:themeColor="text1"/>
          <w:sz w:val="28"/>
          <w:szCs w:val="28"/>
        </w:rPr>
      </w:pPr>
    </w:p>
    <w:p w14:paraId="04F102DD" w14:textId="77777777" w:rsidR="00C66474" w:rsidRPr="00C66474" w:rsidRDefault="00C66474" w:rsidP="00C66474">
      <w:pPr>
        <w:ind w:firstLine="454"/>
        <w:jc w:val="both"/>
        <w:rPr>
          <w:color w:val="000000" w:themeColor="text1"/>
          <w:sz w:val="28"/>
          <w:szCs w:val="28"/>
        </w:rPr>
      </w:pPr>
      <w:r w:rsidRPr="00C66474">
        <w:rPr>
          <w:color w:val="000000" w:themeColor="text1"/>
          <w:sz w:val="28"/>
          <w:szCs w:val="28"/>
        </w:rPr>
        <w:t>Уровень инфляции – 4,5%, норма дисконта – 8%. Оборудование, приобретенное для инновационной деятельности, имеет норму амортизации равную 10%</w:t>
      </w:r>
    </w:p>
    <w:p w14:paraId="2D0785D8" w14:textId="77777777" w:rsidR="002A1ADB" w:rsidRPr="00C66474" w:rsidRDefault="002A1ADB">
      <w:pPr>
        <w:rPr>
          <w:color w:val="000000" w:themeColor="text1"/>
          <w:sz w:val="28"/>
          <w:szCs w:val="28"/>
        </w:rPr>
      </w:pPr>
    </w:p>
    <w:p w14:paraId="14A673BB" w14:textId="77777777" w:rsidR="00BC1137" w:rsidRPr="00C66474" w:rsidRDefault="00BC1137">
      <w:pPr>
        <w:rPr>
          <w:color w:val="000000" w:themeColor="text1"/>
          <w:sz w:val="28"/>
          <w:szCs w:val="28"/>
        </w:rPr>
      </w:pPr>
    </w:p>
    <w:p w14:paraId="50B2929E" w14:textId="77777777" w:rsidR="00BC1137" w:rsidRPr="00C66474" w:rsidRDefault="00BC1137">
      <w:pPr>
        <w:rPr>
          <w:color w:val="000000" w:themeColor="text1"/>
          <w:sz w:val="28"/>
          <w:szCs w:val="28"/>
        </w:rPr>
      </w:pPr>
    </w:p>
    <w:p w14:paraId="6DAF8E63" w14:textId="77777777" w:rsidR="00BC1137" w:rsidRPr="00C66474" w:rsidRDefault="00BC1137">
      <w:pPr>
        <w:rPr>
          <w:color w:val="000000" w:themeColor="text1"/>
          <w:sz w:val="28"/>
          <w:szCs w:val="28"/>
        </w:rPr>
      </w:pPr>
    </w:p>
    <w:p w14:paraId="02F667C0" w14:textId="77777777" w:rsidR="00BC1137" w:rsidRPr="00C66474" w:rsidRDefault="00BC1137">
      <w:pPr>
        <w:rPr>
          <w:color w:val="000000" w:themeColor="text1"/>
          <w:sz w:val="28"/>
          <w:szCs w:val="28"/>
        </w:rPr>
      </w:pPr>
    </w:p>
    <w:p w14:paraId="41F6E6EC" w14:textId="77777777" w:rsidR="00BC1137" w:rsidRPr="00C66474" w:rsidRDefault="00BC1137">
      <w:pPr>
        <w:rPr>
          <w:color w:val="000000" w:themeColor="text1"/>
          <w:sz w:val="28"/>
          <w:szCs w:val="28"/>
        </w:rPr>
      </w:pPr>
    </w:p>
    <w:p w14:paraId="3805D217" w14:textId="77777777" w:rsidR="00BC1137" w:rsidRPr="00C66474" w:rsidRDefault="00BC1137">
      <w:pPr>
        <w:rPr>
          <w:color w:val="000000" w:themeColor="text1"/>
          <w:sz w:val="28"/>
          <w:szCs w:val="28"/>
        </w:rPr>
      </w:pPr>
    </w:p>
    <w:p w14:paraId="52598B7B" w14:textId="77777777" w:rsidR="00BC1137" w:rsidRPr="00C66474" w:rsidRDefault="00BC1137">
      <w:pPr>
        <w:rPr>
          <w:color w:val="000000" w:themeColor="text1"/>
          <w:sz w:val="28"/>
          <w:szCs w:val="28"/>
        </w:rPr>
      </w:pPr>
    </w:p>
    <w:p w14:paraId="5048C054" w14:textId="77777777" w:rsidR="00BC1137" w:rsidRPr="00C66474" w:rsidRDefault="00BC1137" w:rsidP="00BC1137">
      <w:pPr>
        <w:pStyle w:val="23"/>
        <w:jc w:val="center"/>
        <w:rPr>
          <w:color w:val="000000" w:themeColor="text1"/>
          <w:szCs w:val="28"/>
        </w:rPr>
      </w:pPr>
      <w:r w:rsidRPr="00C66474">
        <w:rPr>
          <w:color w:val="000000" w:themeColor="text1"/>
          <w:szCs w:val="28"/>
        </w:rPr>
        <w:t>Коэффициент дисконтирования при различных сроках инвестирования и процентных ставках</w:t>
      </w:r>
    </w:p>
    <w:p w14:paraId="12073DC5" w14:textId="77777777" w:rsidR="00BC1137" w:rsidRPr="002F452C" w:rsidRDefault="00BC1137" w:rsidP="00BC1137">
      <w:pPr>
        <w:pStyle w:val="23"/>
        <w:jc w:val="center"/>
        <w:rPr>
          <w:szCs w:val="28"/>
        </w:rPr>
      </w:pPr>
      <w:r>
        <w:rPr>
          <w:sz w:val="24"/>
          <w:szCs w:val="24"/>
        </w:rPr>
        <w:t>(</w:t>
      </w:r>
      <w:r w:rsidRPr="007C0723">
        <w:rPr>
          <w:sz w:val="24"/>
          <w:szCs w:val="24"/>
        </w:rPr>
        <w:t>К</w:t>
      </w:r>
      <w:r w:rsidRPr="007C0723">
        <w:rPr>
          <w:sz w:val="24"/>
          <w:szCs w:val="24"/>
          <w:vertAlign w:val="subscript"/>
        </w:rPr>
        <w:t>д</w:t>
      </w:r>
      <w:r w:rsidRPr="007C0723">
        <w:rPr>
          <w:sz w:val="24"/>
          <w:szCs w:val="24"/>
        </w:rPr>
        <w:t xml:space="preserve"> =</w:t>
      </w:r>
      <w:r>
        <w:rPr>
          <w:sz w:val="24"/>
          <w:szCs w:val="24"/>
        </w:rPr>
        <w:t xml:space="preserve"> </w:t>
      </w:r>
      <w:r w:rsidRPr="007C0723">
        <w:rPr>
          <w:sz w:val="24"/>
          <w:szCs w:val="24"/>
        </w:rPr>
        <w:t xml:space="preserve">1 / (1 + </w:t>
      </w:r>
      <w:r w:rsidRPr="007C0723">
        <w:rPr>
          <w:sz w:val="24"/>
          <w:szCs w:val="24"/>
          <w:lang w:val="en-US"/>
        </w:rPr>
        <w:t>r</w:t>
      </w:r>
      <w:r w:rsidRPr="007C0723">
        <w:rPr>
          <w:sz w:val="24"/>
          <w:szCs w:val="24"/>
        </w:rPr>
        <w:t>)</w:t>
      </w:r>
      <w:r w:rsidRPr="007C0723">
        <w:rPr>
          <w:szCs w:val="28"/>
          <w:vertAlign w:val="superscript"/>
          <w:lang w:val="en-US"/>
        </w:rPr>
        <w:t>t</w:t>
      </w:r>
      <w:r w:rsidRPr="007C0723">
        <w:rPr>
          <w:szCs w:val="28"/>
        </w:rPr>
        <w:t>)</w:t>
      </w:r>
    </w:p>
    <w:tbl>
      <w:tblPr>
        <w:tblW w:w="6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"/>
        <w:gridCol w:w="581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</w:tblGrid>
      <w:tr w:rsidR="00BC1137" w14:paraId="7E9F4209" w14:textId="77777777" w:rsidTr="00BC1137">
        <w:trPr>
          <w:trHeight w:val="340"/>
          <w:jc w:val="center"/>
        </w:trPr>
        <w:tc>
          <w:tcPr>
            <w:tcW w:w="481" w:type="dxa"/>
          </w:tcPr>
          <w:p w14:paraId="3AD96D95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581" w:type="dxa"/>
          </w:tcPr>
          <w:p w14:paraId="424DBDC0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10%</w:t>
            </w:r>
          </w:p>
        </w:tc>
        <w:tc>
          <w:tcPr>
            <w:tcW w:w="582" w:type="dxa"/>
          </w:tcPr>
          <w:p w14:paraId="3B7559AC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12%</w:t>
            </w:r>
          </w:p>
        </w:tc>
        <w:tc>
          <w:tcPr>
            <w:tcW w:w="582" w:type="dxa"/>
          </w:tcPr>
          <w:p w14:paraId="1FFDFD0B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14%</w:t>
            </w:r>
          </w:p>
        </w:tc>
        <w:tc>
          <w:tcPr>
            <w:tcW w:w="582" w:type="dxa"/>
          </w:tcPr>
          <w:p w14:paraId="6DE15580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16%</w:t>
            </w:r>
          </w:p>
        </w:tc>
        <w:tc>
          <w:tcPr>
            <w:tcW w:w="582" w:type="dxa"/>
          </w:tcPr>
          <w:p w14:paraId="789A0CC7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18%</w:t>
            </w:r>
          </w:p>
        </w:tc>
        <w:tc>
          <w:tcPr>
            <w:tcW w:w="582" w:type="dxa"/>
          </w:tcPr>
          <w:p w14:paraId="48E9231B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20%</w:t>
            </w:r>
          </w:p>
        </w:tc>
        <w:tc>
          <w:tcPr>
            <w:tcW w:w="582" w:type="dxa"/>
          </w:tcPr>
          <w:p w14:paraId="32F4A38B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24%</w:t>
            </w:r>
          </w:p>
        </w:tc>
        <w:tc>
          <w:tcPr>
            <w:tcW w:w="582" w:type="dxa"/>
          </w:tcPr>
          <w:p w14:paraId="6E32D213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28%</w:t>
            </w:r>
          </w:p>
        </w:tc>
        <w:tc>
          <w:tcPr>
            <w:tcW w:w="582" w:type="dxa"/>
          </w:tcPr>
          <w:p w14:paraId="2EB22727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32%</w:t>
            </w:r>
          </w:p>
        </w:tc>
        <w:tc>
          <w:tcPr>
            <w:tcW w:w="582" w:type="dxa"/>
          </w:tcPr>
          <w:p w14:paraId="0394CD93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36%</w:t>
            </w:r>
          </w:p>
        </w:tc>
      </w:tr>
      <w:tr w:rsidR="00BC1137" w14:paraId="2C960436" w14:textId="77777777" w:rsidTr="00BC1137">
        <w:trPr>
          <w:trHeight w:val="344"/>
          <w:jc w:val="center"/>
        </w:trPr>
        <w:tc>
          <w:tcPr>
            <w:tcW w:w="481" w:type="dxa"/>
          </w:tcPr>
          <w:p w14:paraId="3EB557F8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581" w:type="dxa"/>
          </w:tcPr>
          <w:p w14:paraId="4DFC92F2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 w:rsidRPr="00AA7EED">
              <w:rPr>
                <w:sz w:val="22"/>
                <w:szCs w:val="22"/>
                <w:lang w:val="en-US"/>
              </w:rPr>
              <w:t>0,909</w:t>
            </w:r>
          </w:p>
        </w:tc>
        <w:tc>
          <w:tcPr>
            <w:tcW w:w="582" w:type="dxa"/>
          </w:tcPr>
          <w:p w14:paraId="6D9E1D30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0,892</w:t>
            </w:r>
          </w:p>
        </w:tc>
        <w:tc>
          <w:tcPr>
            <w:tcW w:w="582" w:type="dxa"/>
          </w:tcPr>
          <w:p w14:paraId="65D29B05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0,877</w:t>
            </w:r>
          </w:p>
        </w:tc>
        <w:tc>
          <w:tcPr>
            <w:tcW w:w="582" w:type="dxa"/>
          </w:tcPr>
          <w:p w14:paraId="5B91EDE6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0,862</w:t>
            </w:r>
          </w:p>
        </w:tc>
        <w:tc>
          <w:tcPr>
            <w:tcW w:w="582" w:type="dxa"/>
          </w:tcPr>
          <w:p w14:paraId="08607DA7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0,847</w:t>
            </w:r>
          </w:p>
        </w:tc>
        <w:tc>
          <w:tcPr>
            <w:tcW w:w="582" w:type="dxa"/>
          </w:tcPr>
          <w:p w14:paraId="78C13520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0,833</w:t>
            </w:r>
          </w:p>
        </w:tc>
        <w:tc>
          <w:tcPr>
            <w:tcW w:w="582" w:type="dxa"/>
          </w:tcPr>
          <w:p w14:paraId="271FF514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0,806</w:t>
            </w:r>
          </w:p>
        </w:tc>
        <w:tc>
          <w:tcPr>
            <w:tcW w:w="582" w:type="dxa"/>
          </w:tcPr>
          <w:p w14:paraId="1009BBD6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0,781</w:t>
            </w:r>
          </w:p>
        </w:tc>
        <w:tc>
          <w:tcPr>
            <w:tcW w:w="582" w:type="dxa"/>
          </w:tcPr>
          <w:p w14:paraId="6077C3BA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0,757</w:t>
            </w:r>
          </w:p>
        </w:tc>
        <w:tc>
          <w:tcPr>
            <w:tcW w:w="582" w:type="dxa"/>
          </w:tcPr>
          <w:p w14:paraId="6D9C9F3E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0,735</w:t>
            </w:r>
          </w:p>
        </w:tc>
      </w:tr>
      <w:tr w:rsidR="00BC1137" w14:paraId="229AA464" w14:textId="77777777" w:rsidTr="00BC1137">
        <w:trPr>
          <w:trHeight w:val="345"/>
          <w:jc w:val="center"/>
        </w:trPr>
        <w:tc>
          <w:tcPr>
            <w:tcW w:w="481" w:type="dxa"/>
          </w:tcPr>
          <w:p w14:paraId="122C5AAB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81" w:type="dxa"/>
          </w:tcPr>
          <w:p w14:paraId="4A9F1DCC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0,826</w:t>
            </w:r>
          </w:p>
        </w:tc>
        <w:tc>
          <w:tcPr>
            <w:tcW w:w="582" w:type="dxa"/>
          </w:tcPr>
          <w:p w14:paraId="5547067B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0,797</w:t>
            </w:r>
          </w:p>
        </w:tc>
        <w:tc>
          <w:tcPr>
            <w:tcW w:w="582" w:type="dxa"/>
          </w:tcPr>
          <w:p w14:paraId="20D081B0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0,769</w:t>
            </w:r>
          </w:p>
        </w:tc>
        <w:tc>
          <w:tcPr>
            <w:tcW w:w="582" w:type="dxa"/>
          </w:tcPr>
          <w:p w14:paraId="7A0C1114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0,743</w:t>
            </w:r>
          </w:p>
        </w:tc>
        <w:tc>
          <w:tcPr>
            <w:tcW w:w="582" w:type="dxa"/>
          </w:tcPr>
          <w:p w14:paraId="3BF82BCB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0,718</w:t>
            </w:r>
          </w:p>
        </w:tc>
        <w:tc>
          <w:tcPr>
            <w:tcW w:w="582" w:type="dxa"/>
          </w:tcPr>
          <w:p w14:paraId="3AB4EA94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0,694</w:t>
            </w:r>
          </w:p>
        </w:tc>
        <w:tc>
          <w:tcPr>
            <w:tcW w:w="582" w:type="dxa"/>
          </w:tcPr>
          <w:p w14:paraId="499815D1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0,650</w:t>
            </w:r>
          </w:p>
        </w:tc>
        <w:tc>
          <w:tcPr>
            <w:tcW w:w="582" w:type="dxa"/>
          </w:tcPr>
          <w:p w14:paraId="6A89DBE6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0,610</w:t>
            </w:r>
          </w:p>
        </w:tc>
        <w:tc>
          <w:tcPr>
            <w:tcW w:w="582" w:type="dxa"/>
          </w:tcPr>
          <w:p w14:paraId="45C5F2C0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0,573</w:t>
            </w:r>
          </w:p>
        </w:tc>
        <w:tc>
          <w:tcPr>
            <w:tcW w:w="582" w:type="dxa"/>
          </w:tcPr>
          <w:p w14:paraId="55FE94AD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0,540</w:t>
            </w:r>
          </w:p>
        </w:tc>
      </w:tr>
      <w:tr w:rsidR="00BC1137" w14:paraId="2F39C733" w14:textId="77777777" w:rsidTr="00BC1137">
        <w:trPr>
          <w:trHeight w:val="344"/>
          <w:jc w:val="center"/>
        </w:trPr>
        <w:tc>
          <w:tcPr>
            <w:tcW w:w="481" w:type="dxa"/>
          </w:tcPr>
          <w:p w14:paraId="21A14741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81" w:type="dxa"/>
          </w:tcPr>
          <w:p w14:paraId="4337418F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0,751</w:t>
            </w:r>
          </w:p>
        </w:tc>
        <w:tc>
          <w:tcPr>
            <w:tcW w:w="582" w:type="dxa"/>
          </w:tcPr>
          <w:p w14:paraId="39DAE696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0,711</w:t>
            </w:r>
          </w:p>
        </w:tc>
        <w:tc>
          <w:tcPr>
            <w:tcW w:w="582" w:type="dxa"/>
          </w:tcPr>
          <w:p w14:paraId="1DCCE7F4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0,675</w:t>
            </w:r>
          </w:p>
        </w:tc>
        <w:tc>
          <w:tcPr>
            <w:tcW w:w="582" w:type="dxa"/>
          </w:tcPr>
          <w:p w14:paraId="58EB3EDA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0,640</w:t>
            </w:r>
          </w:p>
        </w:tc>
        <w:tc>
          <w:tcPr>
            <w:tcW w:w="582" w:type="dxa"/>
          </w:tcPr>
          <w:p w14:paraId="53D70869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0,608</w:t>
            </w:r>
          </w:p>
        </w:tc>
        <w:tc>
          <w:tcPr>
            <w:tcW w:w="582" w:type="dxa"/>
          </w:tcPr>
          <w:p w14:paraId="7B6A8E77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0,578</w:t>
            </w:r>
          </w:p>
        </w:tc>
        <w:tc>
          <w:tcPr>
            <w:tcW w:w="582" w:type="dxa"/>
          </w:tcPr>
          <w:p w14:paraId="41E861C4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0,524</w:t>
            </w:r>
          </w:p>
        </w:tc>
        <w:tc>
          <w:tcPr>
            <w:tcW w:w="582" w:type="dxa"/>
          </w:tcPr>
          <w:p w14:paraId="0AFB83D5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0,476</w:t>
            </w:r>
          </w:p>
        </w:tc>
        <w:tc>
          <w:tcPr>
            <w:tcW w:w="582" w:type="dxa"/>
          </w:tcPr>
          <w:p w14:paraId="6DFD3DDF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0,434</w:t>
            </w:r>
          </w:p>
        </w:tc>
        <w:tc>
          <w:tcPr>
            <w:tcW w:w="582" w:type="dxa"/>
          </w:tcPr>
          <w:p w14:paraId="273B7665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0397</w:t>
            </w:r>
          </w:p>
        </w:tc>
      </w:tr>
      <w:tr w:rsidR="00BC1137" w14:paraId="2C4234C4" w14:textId="77777777" w:rsidTr="00BC1137">
        <w:trPr>
          <w:trHeight w:val="345"/>
          <w:jc w:val="center"/>
        </w:trPr>
        <w:tc>
          <w:tcPr>
            <w:tcW w:w="481" w:type="dxa"/>
          </w:tcPr>
          <w:p w14:paraId="569BC671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81" w:type="dxa"/>
          </w:tcPr>
          <w:p w14:paraId="3118D1DD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0,683</w:t>
            </w:r>
          </w:p>
        </w:tc>
        <w:tc>
          <w:tcPr>
            <w:tcW w:w="582" w:type="dxa"/>
          </w:tcPr>
          <w:p w14:paraId="2037EBF2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0,635</w:t>
            </w:r>
          </w:p>
        </w:tc>
        <w:tc>
          <w:tcPr>
            <w:tcW w:w="582" w:type="dxa"/>
          </w:tcPr>
          <w:p w14:paraId="1C636288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0,592</w:t>
            </w:r>
          </w:p>
        </w:tc>
        <w:tc>
          <w:tcPr>
            <w:tcW w:w="582" w:type="dxa"/>
          </w:tcPr>
          <w:p w14:paraId="2BC7B70D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0,552</w:t>
            </w:r>
          </w:p>
        </w:tc>
        <w:tc>
          <w:tcPr>
            <w:tcW w:w="582" w:type="dxa"/>
          </w:tcPr>
          <w:p w14:paraId="27C637AE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0,515</w:t>
            </w:r>
          </w:p>
        </w:tc>
        <w:tc>
          <w:tcPr>
            <w:tcW w:w="582" w:type="dxa"/>
          </w:tcPr>
          <w:p w14:paraId="7A52CC66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0,482</w:t>
            </w:r>
          </w:p>
        </w:tc>
        <w:tc>
          <w:tcPr>
            <w:tcW w:w="582" w:type="dxa"/>
          </w:tcPr>
          <w:p w14:paraId="55785C1D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0,423</w:t>
            </w:r>
          </w:p>
        </w:tc>
        <w:tc>
          <w:tcPr>
            <w:tcW w:w="582" w:type="dxa"/>
          </w:tcPr>
          <w:p w14:paraId="0572B681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0372</w:t>
            </w:r>
          </w:p>
        </w:tc>
        <w:tc>
          <w:tcPr>
            <w:tcW w:w="582" w:type="dxa"/>
          </w:tcPr>
          <w:p w14:paraId="1CD030E8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0329</w:t>
            </w:r>
          </w:p>
        </w:tc>
        <w:tc>
          <w:tcPr>
            <w:tcW w:w="582" w:type="dxa"/>
          </w:tcPr>
          <w:p w14:paraId="79F0F70A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0,292</w:t>
            </w:r>
          </w:p>
        </w:tc>
      </w:tr>
      <w:tr w:rsidR="00BC1137" w14:paraId="4F73B278" w14:textId="77777777" w:rsidTr="00BC1137">
        <w:trPr>
          <w:trHeight w:val="344"/>
          <w:jc w:val="center"/>
        </w:trPr>
        <w:tc>
          <w:tcPr>
            <w:tcW w:w="481" w:type="dxa"/>
          </w:tcPr>
          <w:p w14:paraId="02EF200B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AA7EE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581" w:type="dxa"/>
          </w:tcPr>
          <w:p w14:paraId="2AACFB7F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0,620</w:t>
            </w:r>
          </w:p>
        </w:tc>
        <w:tc>
          <w:tcPr>
            <w:tcW w:w="582" w:type="dxa"/>
          </w:tcPr>
          <w:p w14:paraId="49390524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0,567</w:t>
            </w:r>
          </w:p>
        </w:tc>
        <w:tc>
          <w:tcPr>
            <w:tcW w:w="582" w:type="dxa"/>
          </w:tcPr>
          <w:p w14:paraId="2B8703EE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0,519</w:t>
            </w:r>
          </w:p>
        </w:tc>
        <w:tc>
          <w:tcPr>
            <w:tcW w:w="582" w:type="dxa"/>
          </w:tcPr>
          <w:p w14:paraId="75AE90BB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0,476</w:t>
            </w:r>
          </w:p>
        </w:tc>
        <w:tc>
          <w:tcPr>
            <w:tcW w:w="582" w:type="dxa"/>
          </w:tcPr>
          <w:p w14:paraId="44F35CE1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0,437</w:t>
            </w:r>
          </w:p>
        </w:tc>
        <w:tc>
          <w:tcPr>
            <w:tcW w:w="582" w:type="dxa"/>
          </w:tcPr>
          <w:p w14:paraId="473F02D2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0,401</w:t>
            </w:r>
          </w:p>
        </w:tc>
        <w:tc>
          <w:tcPr>
            <w:tcW w:w="582" w:type="dxa"/>
          </w:tcPr>
          <w:p w14:paraId="575C1F62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0,341</w:t>
            </w:r>
          </w:p>
        </w:tc>
        <w:tc>
          <w:tcPr>
            <w:tcW w:w="582" w:type="dxa"/>
          </w:tcPr>
          <w:p w14:paraId="042CDE6D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0,291</w:t>
            </w:r>
          </w:p>
        </w:tc>
        <w:tc>
          <w:tcPr>
            <w:tcW w:w="582" w:type="dxa"/>
          </w:tcPr>
          <w:p w14:paraId="485DBDAF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0,249</w:t>
            </w:r>
          </w:p>
        </w:tc>
        <w:tc>
          <w:tcPr>
            <w:tcW w:w="582" w:type="dxa"/>
          </w:tcPr>
          <w:p w14:paraId="4F42C45B" w14:textId="77777777" w:rsidR="00BC1137" w:rsidRPr="00AA7EED" w:rsidRDefault="00BC1137" w:rsidP="00BC1137">
            <w:pPr>
              <w:pStyle w:val="23"/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0,214</w:t>
            </w:r>
          </w:p>
        </w:tc>
      </w:tr>
    </w:tbl>
    <w:p w14:paraId="24929683" w14:textId="77777777" w:rsidR="00BC1137" w:rsidRDefault="00BC1137" w:rsidP="00BC1137">
      <w:pPr>
        <w:pStyle w:val="23"/>
        <w:jc w:val="center"/>
        <w:rPr>
          <w:lang w:val="en-US"/>
        </w:rPr>
      </w:pPr>
    </w:p>
    <w:p w14:paraId="26A4EF2A" w14:textId="77777777" w:rsidR="00BC1137" w:rsidRDefault="00BC1137" w:rsidP="00BC1137">
      <w:pPr>
        <w:jc w:val="center"/>
      </w:pPr>
    </w:p>
    <w:sectPr w:rsidR="00BC1137" w:rsidSect="00B165D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4E327" w14:textId="77777777" w:rsidR="006829CA" w:rsidRDefault="006829CA" w:rsidP="00005353">
      <w:r>
        <w:separator/>
      </w:r>
    </w:p>
  </w:endnote>
  <w:endnote w:type="continuationSeparator" w:id="0">
    <w:p w14:paraId="0ED41D70" w14:textId="77777777" w:rsidR="006829CA" w:rsidRDefault="006829CA" w:rsidP="0000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26C34E" w14:textId="77777777" w:rsidR="00D56212" w:rsidRDefault="00344BDE" w:rsidP="00B165D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56212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D1F5E1A" w14:textId="77777777" w:rsidR="00D56212" w:rsidRDefault="00D56212" w:rsidP="00B165D1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821CC3" w14:textId="446BB321" w:rsidR="00D56212" w:rsidRDefault="00344BDE" w:rsidP="00B165D1">
    <w:pPr>
      <w:pStyle w:val="a4"/>
      <w:framePr w:wrap="around" w:vAnchor="text" w:hAnchor="margin" w:xAlign="center" w:y="1"/>
      <w:rPr>
        <w:rStyle w:val="a6"/>
        <w:rFonts w:ascii="TimesET" w:hAnsi="TimesET"/>
        <w:sz w:val="24"/>
      </w:rPr>
    </w:pPr>
    <w:r>
      <w:rPr>
        <w:rStyle w:val="a6"/>
        <w:rFonts w:ascii="TimesET" w:hAnsi="TimesET"/>
        <w:sz w:val="24"/>
      </w:rPr>
      <w:fldChar w:fldCharType="begin"/>
    </w:r>
    <w:r w:rsidR="00D56212">
      <w:rPr>
        <w:rStyle w:val="a6"/>
        <w:rFonts w:ascii="TimesET" w:hAnsi="TimesET"/>
        <w:sz w:val="24"/>
      </w:rPr>
      <w:instrText xml:space="preserve">PAGE  </w:instrText>
    </w:r>
    <w:r>
      <w:rPr>
        <w:rStyle w:val="a6"/>
        <w:rFonts w:ascii="TimesET" w:hAnsi="TimesET"/>
        <w:sz w:val="24"/>
      </w:rPr>
      <w:fldChar w:fldCharType="separate"/>
    </w:r>
    <w:r w:rsidR="00793422">
      <w:rPr>
        <w:rStyle w:val="a6"/>
        <w:rFonts w:ascii="TimesET" w:hAnsi="TimesET"/>
        <w:noProof/>
        <w:sz w:val="24"/>
      </w:rPr>
      <w:t>2</w:t>
    </w:r>
    <w:r>
      <w:rPr>
        <w:rStyle w:val="a6"/>
        <w:rFonts w:ascii="TimesET" w:hAnsi="TimesET"/>
        <w:sz w:val="24"/>
      </w:rPr>
      <w:fldChar w:fldCharType="end"/>
    </w:r>
  </w:p>
  <w:p w14:paraId="2896510A" w14:textId="77777777" w:rsidR="00D56212" w:rsidRDefault="00D56212" w:rsidP="00B165D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20D254" w14:textId="77777777" w:rsidR="006829CA" w:rsidRDefault="006829CA" w:rsidP="00005353">
      <w:r>
        <w:separator/>
      </w:r>
    </w:p>
  </w:footnote>
  <w:footnote w:type="continuationSeparator" w:id="0">
    <w:p w14:paraId="1B50D504" w14:textId="77777777" w:rsidR="006829CA" w:rsidRDefault="006829CA" w:rsidP="000053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F76D95"/>
    <w:multiLevelType w:val="singleLevel"/>
    <w:tmpl w:val="79C87F24"/>
    <w:lvl w:ilvl="0">
      <w:start w:val="29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</w:abstractNum>
  <w:abstractNum w:abstractNumId="2" w15:restartNumberingAfterBreak="0">
    <w:nsid w:val="07FC1218"/>
    <w:multiLevelType w:val="singleLevel"/>
    <w:tmpl w:val="8C7CE772"/>
    <w:lvl w:ilvl="0">
      <w:start w:val="3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" w15:restartNumberingAfterBreak="0">
    <w:nsid w:val="0AAD3302"/>
    <w:multiLevelType w:val="hybridMultilevel"/>
    <w:tmpl w:val="077EB1FE"/>
    <w:lvl w:ilvl="0" w:tplc="F25AF2C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0C8505BA"/>
    <w:multiLevelType w:val="singleLevel"/>
    <w:tmpl w:val="E6F03BC6"/>
    <w:lvl w:ilvl="0">
      <w:start w:val="5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5" w15:restartNumberingAfterBreak="0">
    <w:nsid w:val="0DDB44C4"/>
    <w:multiLevelType w:val="singleLevel"/>
    <w:tmpl w:val="55FE601A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</w:abstractNum>
  <w:abstractNum w:abstractNumId="6" w15:restartNumberingAfterBreak="0">
    <w:nsid w:val="12881909"/>
    <w:multiLevelType w:val="singleLevel"/>
    <w:tmpl w:val="24ECF3F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7" w15:restartNumberingAfterBreak="0">
    <w:nsid w:val="15267820"/>
    <w:multiLevelType w:val="singleLevel"/>
    <w:tmpl w:val="79C87F24"/>
    <w:lvl w:ilvl="0">
      <w:start w:val="16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</w:abstractNum>
  <w:abstractNum w:abstractNumId="8" w15:restartNumberingAfterBreak="0">
    <w:nsid w:val="16AB5818"/>
    <w:multiLevelType w:val="singleLevel"/>
    <w:tmpl w:val="79C87F24"/>
    <w:lvl w:ilvl="0">
      <w:start w:val="2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</w:abstractNum>
  <w:abstractNum w:abstractNumId="9" w15:restartNumberingAfterBreak="0">
    <w:nsid w:val="282B2CA7"/>
    <w:multiLevelType w:val="multilevel"/>
    <w:tmpl w:val="0EB488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E510E3B"/>
    <w:multiLevelType w:val="singleLevel"/>
    <w:tmpl w:val="2EA4C30A"/>
    <w:lvl w:ilvl="0">
      <w:start w:val="2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1" w15:restartNumberingAfterBreak="0">
    <w:nsid w:val="3521666E"/>
    <w:multiLevelType w:val="singleLevel"/>
    <w:tmpl w:val="B5BECC2A"/>
    <w:lvl w:ilvl="0">
      <w:start w:val="5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2" w15:restartNumberingAfterBreak="0">
    <w:nsid w:val="3A841501"/>
    <w:multiLevelType w:val="singleLevel"/>
    <w:tmpl w:val="145C5E00"/>
    <w:lvl w:ilvl="0">
      <w:start w:val="9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3" w15:restartNumberingAfterBreak="0">
    <w:nsid w:val="3CD03FB4"/>
    <w:multiLevelType w:val="singleLevel"/>
    <w:tmpl w:val="2C18ED1A"/>
    <w:lvl w:ilvl="0">
      <w:start w:val="8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4" w15:restartNumberingAfterBreak="0">
    <w:nsid w:val="446A4EEA"/>
    <w:multiLevelType w:val="hybridMultilevel"/>
    <w:tmpl w:val="077EB1FE"/>
    <w:lvl w:ilvl="0" w:tplc="F25AF2C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44B22E61"/>
    <w:multiLevelType w:val="singleLevel"/>
    <w:tmpl w:val="79C87F24"/>
    <w:lvl w:ilvl="0">
      <w:start w:val="20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</w:abstractNum>
  <w:abstractNum w:abstractNumId="16" w15:restartNumberingAfterBreak="0">
    <w:nsid w:val="45BD38A2"/>
    <w:multiLevelType w:val="singleLevel"/>
    <w:tmpl w:val="CE8A07F6"/>
    <w:lvl w:ilvl="0">
      <w:start w:val="3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17" w15:restartNumberingAfterBreak="0">
    <w:nsid w:val="4A58587D"/>
    <w:multiLevelType w:val="singleLevel"/>
    <w:tmpl w:val="79C87F24"/>
    <w:lvl w:ilvl="0">
      <w:start w:val="24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</w:abstractNum>
  <w:abstractNum w:abstractNumId="18" w15:restartNumberingAfterBreak="0">
    <w:nsid w:val="4CF75559"/>
    <w:multiLevelType w:val="singleLevel"/>
    <w:tmpl w:val="EE62D57E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9" w15:restartNumberingAfterBreak="0">
    <w:nsid w:val="538E2588"/>
    <w:multiLevelType w:val="singleLevel"/>
    <w:tmpl w:val="39C22F30"/>
    <w:lvl w:ilvl="0">
      <w:start w:val="8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0" w15:restartNumberingAfterBreak="0">
    <w:nsid w:val="58550286"/>
    <w:multiLevelType w:val="singleLevel"/>
    <w:tmpl w:val="E84A0288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1" w15:restartNumberingAfterBreak="0">
    <w:nsid w:val="59F60525"/>
    <w:multiLevelType w:val="singleLevel"/>
    <w:tmpl w:val="0D7A7AC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5DC801EA"/>
    <w:multiLevelType w:val="hybridMultilevel"/>
    <w:tmpl w:val="29CA981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5DF55824"/>
    <w:multiLevelType w:val="hybridMultilevel"/>
    <w:tmpl w:val="077EB1FE"/>
    <w:lvl w:ilvl="0" w:tplc="F25AF2C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61D612B2"/>
    <w:multiLevelType w:val="hybridMultilevel"/>
    <w:tmpl w:val="CEA2D8B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51C2496"/>
    <w:multiLevelType w:val="singleLevel"/>
    <w:tmpl w:val="6CD4866A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26" w15:restartNumberingAfterBreak="0">
    <w:nsid w:val="65733216"/>
    <w:multiLevelType w:val="singleLevel"/>
    <w:tmpl w:val="476EA99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7" w15:restartNumberingAfterBreak="0">
    <w:nsid w:val="667A17B7"/>
    <w:multiLevelType w:val="hybridMultilevel"/>
    <w:tmpl w:val="077EB1FE"/>
    <w:lvl w:ilvl="0" w:tplc="F25AF2C4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 w15:restartNumberingAfterBreak="0">
    <w:nsid w:val="6F3F2682"/>
    <w:multiLevelType w:val="multilevel"/>
    <w:tmpl w:val="0EB488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75714B5"/>
    <w:multiLevelType w:val="singleLevel"/>
    <w:tmpl w:val="5560A1FE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0" w15:restartNumberingAfterBreak="0">
    <w:nsid w:val="78651183"/>
    <w:multiLevelType w:val="singleLevel"/>
    <w:tmpl w:val="E49A8904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5"/>
  </w:num>
  <w:num w:numId="2">
    <w:abstractNumId w:val="18"/>
  </w:num>
  <w:num w:numId="3">
    <w:abstractNumId w:val="26"/>
  </w:num>
  <w:num w:numId="4">
    <w:abstractNumId w:val="11"/>
  </w:num>
  <w:num w:numId="5">
    <w:abstractNumId w:val="6"/>
  </w:num>
  <w:num w:numId="6">
    <w:abstractNumId w:val="4"/>
  </w:num>
  <w:num w:numId="7">
    <w:abstractNumId w:val="12"/>
  </w:num>
  <w:num w:numId="8">
    <w:abstractNumId w:val="13"/>
  </w:num>
  <w:num w:numId="9">
    <w:abstractNumId w:val="20"/>
  </w:num>
  <w:num w:numId="10">
    <w:abstractNumId w:val="10"/>
  </w:num>
  <w:num w:numId="11">
    <w:abstractNumId w:val="1"/>
  </w:num>
  <w:num w:numId="12">
    <w:abstractNumId w:val="2"/>
  </w:num>
  <w:num w:numId="13">
    <w:abstractNumId w:val="16"/>
  </w:num>
  <w:num w:numId="14">
    <w:abstractNumId w:val="21"/>
  </w:num>
  <w:num w:numId="15">
    <w:abstractNumId w:val="19"/>
  </w:num>
  <w:num w:numId="16">
    <w:abstractNumId w:val="25"/>
  </w:num>
  <w:num w:numId="17">
    <w:abstractNumId w:val="7"/>
  </w:num>
  <w:num w:numId="18">
    <w:abstractNumId w:val="15"/>
  </w:num>
  <w:num w:numId="19">
    <w:abstractNumId w:val="30"/>
  </w:num>
  <w:num w:numId="20">
    <w:abstractNumId w:val="29"/>
  </w:num>
  <w:num w:numId="21">
    <w:abstractNumId w:val="8"/>
  </w:num>
  <w:num w:numId="22">
    <w:abstractNumId w:val="17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4">
    <w:abstractNumId w:val="24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8"/>
  </w:num>
  <w:num w:numId="27">
    <w:abstractNumId w:val="23"/>
  </w:num>
  <w:num w:numId="28">
    <w:abstractNumId w:val="3"/>
  </w:num>
  <w:num w:numId="29">
    <w:abstractNumId w:val="14"/>
  </w:num>
  <w:num w:numId="30">
    <w:abstractNumId w:val="27"/>
  </w:num>
  <w:num w:numId="31">
    <w:abstractNumId w:val="22"/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651"/>
    <w:rsid w:val="00005353"/>
    <w:rsid w:val="000F1A07"/>
    <w:rsid w:val="002841DD"/>
    <w:rsid w:val="002A1ADB"/>
    <w:rsid w:val="00344BDE"/>
    <w:rsid w:val="004638BD"/>
    <w:rsid w:val="0048468B"/>
    <w:rsid w:val="004B3D49"/>
    <w:rsid w:val="004C1651"/>
    <w:rsid w:val="0056119E"/>
    <w:rsid w:val="006829CA"/>
    <w:rsid w:val="0073292F"/>
    <w:rsid w:val="00793422"/>
    <w:rsid w:val="00864CEB"/>
    <w:rsid w:val="009A7375"/>
    <w:rsid w:val="00A12BE3"/>
    <w:rsid w:val="00A53F77"/>
    <w:rsid w:val="00AE0AC2"/>
    <w:rsid w:val="00B03083"/>
    <w:rsid w:val="00B165D1"/>
    <w:rsid w:val="00BC1137"/>
    <w:rsid w:val="00BC3FC1"/>
    <w:rsid w:val="00C66474"/>
    <w:rsid w:val="00CE266F"/>
    <w:rsid w:val="00D56212"/>
    <w:rsid w:val="00DF2861"/>
    <w:rsid w:val="00E13D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B81D8"/>
  <w15:docId w15:val="{A4C7DA22-2258-4E94-A1E2-F4518F81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647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4C165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64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C165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">
    <w:name w:val="Body Text Indent 2"/>
    <w:basedOn w:val="a"/>
    <w:link w:val="20"/>
    <w:rsid w:val="004C1651"/>
    <w:pPr>
      <w:spacing w:line="360" w:lineRule="auto"/>
      <w:ind w:firstLine="454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C16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FR3">
    <w:name w:val="FR3"/>
    <w:rsid w:val="004C1651"/>
    <w:pPr>
      <w:widowControl w:val="0"/>
      <w:spacing w:after="0" w:line="240" w:lineRule="auto"/>
      <w:ind w:left="880"/>
    </w:pPr>
    <w:rPr>
      <w:rFonts w:ascii="Arial" w:eastAsia="Times New Roman" w:hAnsi="Arial" w:cs="Times New Roman"/>
      <w:b/>
      <w:i/>
      <w:snapToGrid w:val="0"/>
      <w:sz w:val="16"/>
      <w:szCs w:val="20"/>
      <w:lang w:eastAsia="ru-RU"/>
    </w:rPr>
  </w:style>
  <w:style w:type="table" w:styleId="a3">
    <w:name w:val="Table Grid"/>
    <w:basedOn w:val="a1"/>
    <w:rsid w:val="004C1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4C165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table" w:customStyle="1" w:styleId="1">
    <w:name w:val="Сетка таблицы1"/>
    <w:basedOn w:val="a1"/>
    <w:next w:val="a3"/>
    <w:rsid w:val="004C1651"/>
    <w:pPr>
      <w:widowControl w:val="0"/>
      <w:autoSpaceDE w:val="0"/>
      <w:autoSpaceDN w:val="0"/>
      <w:adjustRightInd w:val="0"/>
      <w:spacing w:after="0" w:line="240" w:lineRule="auto"/>
      <w:ind w:firstLine="4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4C1651"/>
    <w:pPr>
      <w:spacing w:line="360" w:lineRule="auto"/>
      <w:ind w:firstLine="720"/>
      <w:jc w:val="both"/>
    </w:pPr>
    <w:rPr>
      <w:szCs w:val="20"/>
    </w:rPr>
  </w:style>
  <w:style w:type="paragraph" w:customStyle="1" w:styleId="10">
    <w:name w:val="Обычный1"/>
    <w:rsid w:val="004C1651"/>
    <w:pPr>
      <w:widowControl w:val="0"/>
      <w:spacing w:after="0" w:line="26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4">
    <w:name w:val="footer"/>
    <w:basedOn w:val="a"/>
    <w:link w:val="a5"/>
    <w:rsid w:val="004C165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4C16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4C1651"/>
  </w:style>
  <w:style w:type="paragraph" w:styleId="21">
    <w:name w:val="Body Text 2"/>
    <w:basedOn w:val="a"/>
    <w:link w:val="22"/>
    <w:semiHidden/>
    <w:unhideWhenUsed/>
    <w:rsid w:val="00B165D1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B165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бычный2"/>
    <w:rsid w:val="00BC1137"/>
    <w:pPr>
      <w:widowControl w:val="0"/>
      <w:spacing w:after="0" w:line="26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6647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C6647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5E9E84-7437-4775-90FE-20F359C75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1741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Бармута Каринэ Александровна</dc:creator>
  <cp:lastModifiedBy>Бармута Каринэ Александровна</cp:lastModifiedBy>
  <cp:revision>2</cp:revision>
  <dcterms:created xsi:type="dcterms:W3CDTF">2023-01-16T08:28:00Z</dcterms:created>
  <dcterms:modified xsi:type="dcterms:W3CDTF">2023-01-16T08:28:00Z</dcterms:modified>
</cp:coreProperties>
</file>